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15" w:rsidRDefault="00135C15" w:rsidP="00135C15"/>
    <w:p w:rsidR="00135C15" w:rsidRPr="008C16F4" w:rsidRDefault="00135C15" w:rsidP="00135C15">
      <w:pPr>
        <w:jc w:val="center"/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70FD30E" wp14:editId="6520B8D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cs="Arial Narrow"/>
          <w:b/>
          <w:bCs/>
          <w:sz w:val="18"/>
          <w:szCs w:val="18"/>
        </w:rPr>
        <w:t>BARANYA MEGYEI DIÁKSPORT TANÁCS</w:t>
      </w:r>
    </w:p>
    <w:p w:rsidR="00135C15" w:rsidRPr="008C16F4" w:rsidRDefault="00135C15" w:rsidP="00135C15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:rsidR="00135C15" w:rsidRPr="008C16F4" w:rsidRDefault="00135C15" w:rsidP="00135C15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 20/255-0111; </w:t>
      </w:r>
      <w:r w:rsidRPr="008C16F4">
        <w:rPr>
          <w:rFonts w:cs="Arial Narrow"/>
          <w:sz w:val="18"/>
          <w:szCs w:val="18"/>
        </w:rPr>
        <w:t xml:space="preserve">E-mail: </w:t>
      </w:r>
      <w:hyperlink r:id="rId6" w:history="1">
        <w:r w:rsidRPr="000F7ACB">
          <w:rPr>
            <w:rStyle w:val="Hiperhivatkozs"/>
            <w:rFonts w:cs="Arial Narrow"/>
            <w:sz w:val="18"/>
            <w:szCs w:val="18"/>
          </w:rPr>
          <w:t>kaufmann.eszter.sport@gmail.com</w:t>
        </w:r>
        <w:proofErr w:type="gramStart"/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>;</w:t>
      </w:r>
      <w:proofErr w:type="gramEnd"/>
      <w:r w:rsidRPr="008C16F4">
        <w:rPr>
          <w:rFonts w:cs="Arial Narrow"/>
          <w:sz w:val="18"/>
          <w:szCs w:val="18"/>
        </w:rPr>
        <w:t xml:space="preserve"> Web: </w:t>
      </w:r>
      <w:hyperlink r:id="rId7" w:history="1">
        <w:r w:rsidRPr="00330AAE"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  <w:r w:rsidRPr="008C16F4">
        <w:rPr>
          <w:rFonts w:cs="Arial Narrow"/>
          <w:sz w:val="18"/>
          <w:szCs w:val="18"/>
        </w:rPr>
        <w:t xml:space="preserve"> </w:t>
      </w:r>
    </w:p>
    <w:p w:rsidR="00135C15" w:rsidRDefault="00135C15" w:rsidP="00135C15">
      <w:pPr>
        <w:jc w:val="center"/>
        <w:rPr>
          <w:rFonts w:cs="Arial Narrow"/>
          <w:b/>
          <w:bCs/>
          <w:sz w:val="20"/>
          <w:szCs w:val="20"/>
        </w:rPr>
      </w:pPr>
      <w:r w:rsidRPr="008C16F4">
        <w:rPr>
          <w:rFonts w:cs="Arial Narrow"/>
          <w:sz w:val="18"/>
          <w:szCs w:val="18"/>
        </w:rPr>
        <w:t>_____________________________________________________________________________</w:t>
      </w:r>
    </w:p>
    <w:p w:rsidR="00135C15" w:rsidRDefault="00135C15" w:rsidP="00135C15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</w:p>
    <w:p w:rsidR="004166E7" w:rsidRDefault="00135C15" w:rsidP="00135C15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  <w:r>
        <w:rPr>
          <w:rFonts w:ascii="Calibri Light" w:eastAsia="Times New Roman" w:hAnsi="Calibri Light" w:cs="Times New Roman"/>
          <w:b/>
          <w:color w:val="auto"/>
          <w:lang w:eastAsia="hu-HU"/>
        </w:rPr>
        <w:t xml:space="preserve">FLOORBALL DIÁKOLIMPIA </w:t>
      </w:r>
    </w:p>
    <w:p w:rsidR="00135C15" w:rsidRDefault="004166E7" w:rsidP="00135C15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  <w:r>
        <w:rPr>
          <w:rFonts w:ascii="Calibri Light" w:eastAsia="Times New Roman" w:hAnsi="Calibri Light" w:cs="Times New Roman"/>
          <w:b/>
          <w:color w:val="auto"/>
          <w:lang w:eastAsia="hu-HU"/>
        </w:rPr>
        <w:t>Megyei D</w:t>
      </w:r>
      <w:r w:rsidR="00135C15">
        <w:rPr>
          <w:rFonts w:ascii="Calibri Light" w:eastAsia="Times New Roman" w:hAnsi="Calibri Light" w:cs="Times New Roman"/>
          <w:b/>
          <w:color w:val="auto"/>
          <w:lang w:eastAsia="hu-HU"/>
        </w:rPr>
        <w:t>öntő</w:t>
      </w:r>
    </w:p>
    <w:p w:rsidR="00135C15" w:rsidRPr="00531D91" w:rsidRDefault="00135C15" w:rsidP="00135C15">
      <w:pPr>
        <w:jc w:val="center"/>
        <w:rPr>
          <w:rFonts w:ascii="Calibri Light" w:eastAsia="Times New Roman" w:hAnsi="Calibri Light" w:cs="Times New Roman"/>
          <w:b/>
          <w:color w:val="auto"/>
          <w:lang w:eastAsia="hu-HU"/>
        </w:rPr>
      </w:pPr>
      <w:r>
        <w:rPr>
          <w:rFonts w:ascii="Calibri Light" w:eastAsia="Times New Roman" w:hAnsi="Calibri Light" w:cs="Times New Roman"/>
          <w:b/>
          <w:color w:val="auto"/>
          <w:lang w:eastAsia="hu-HU"/>
        </w:rPr>
        <w:t xml:space="preserve">I., II., III., IV., V-VI. </w:t>
      </w:r>
      <w:proofErr w:type="gramStart"/>
      <w:r>
        <w:rPr>
          <w:rFonts w:ascii="Calibri Light" w:eastAsia="Times New Roman" w:hAnsi="Calibri Light" w:cs="Times New Roman"/>
          <w:b/>
          <w:color w:val="auto"/>
          <w:lang w:eastAsia="hu-HU"/>
        </w:rPr>
        <w:t>korcsoport</w:t>
      </w:r>
      <w:proofErr w:type="gramEnd"/>
      <w:r>
        <w:rPr>
          <w:rFonts w:ascii="Calibri Light" w:eastAsia="Times New Roman" w:hAnsi="Calibri Light" w:cs="Times New Roman"/>
          <w:b/>
          <w:color w:val="auto"/>
          <w:lang w:eastAsia="hu-HU"/>
        </w:rPr>
        <w:t xml:space="preserve"> részére </w:t>
      </w:r>
    </w:p>
    <w:p w:rsidR="008F43D0" w:rsidRDefault="004166E7"/>
    <w:p w:rsidR="00135C15" w:rsidRDefault="00135C15"/>
    <w:p w:rsidR="00135C15" w:rsidRPr="007F488B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7F488B">
        <w:rPr>
          <w:rFonts w:ascii="Calibri Light" w:hAnsi="Calibri Light"/>
          <w:b/>
          <w:sz w:val="22"/>
          <w:szCs w:val="22"/>
        </w:rPr>
        <w:t>A verseny célja:</w:t>
      </w:r>
    </w:p>
    <w:p w:rsidR="00135C15" w:rsidRPr="00B301E3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B301E3">
        <w:rPr>
          <w:rFonts w:ascii="Calibri Light" w:hAnsi="Calibri Light"/>
          <w:sz w:val="22"/>
          <w:szCs w:val="22"/>
        </w:rPr>
        <w:t xml:space="preserve">A </w:t>
      </w:r>
      <w:proofErr w:type="spellStart"/>
      <w:r w:rsidRPr="00B301E3">
        <w:rPr>
          <w:rFonts w:ascii="Calibri Light" w:hAnsi="Calibri Light"/>
          <w:sz w:val="22"/>
          <w:szCs w:val="22"/>
        </w:rPr>
        <w:t>floorball</w:t>
      </w:r>
      <w:proofErr w:type="spellEnd"/>
      <w:r w:rsidRPr="00B301E3">
        <w:rPr>
          <w:rFonts w:ascii="Calibri Light" w:hAnsi="Calibri Light"/>
          <w:sz w:val="22"/>
          <w:szCs w:val="22"/>
        </w:rPr>
        <w:t xml:space="preserve"> sportág utánpótlás-bázisának szélesítése, minél több iskoláskorú versenyző bevonásával.</w:t>
      </w:r>
    </w:p>
    <w:p w:rsidR="00135C15" w:rsidRPr="00B301E3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B301E3">
        <w:rPr>
          <w:rFonts w:ascii="Calibri Light" w:hAnsi="Calibri Light"/>
          <w:sz w:val="22"/>
          <w:szCs w:val="22"/>
        </w:rPr>
        <w:t>Versenyzési- és játéklehetőség biztosítása a kisebb teremmel rendelkező iskolák tanulóinak.</w:t>
      </w:r>
    </w:p>
    <w:p w:rsidR="00135C15" w:rsidRPr="00BD0E35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Korcsoportonként és nemenként a </w:t>
      </w:r>
      <w:proofErr w:type="spellStart"/>
      <w:r>
        <w:rPr>
          <w:rFonts w:ascii="Calibri Light" w:hAnsi="Calibri Light"/>
          <w:sz w:val="22"/>
          <w:szCs w:val="22"/>
        </w:rPr>
        <w:t>floorball</w:t>
      </w:r>
      <w:proofErr w:type="spellEnd"/>
      <w:r>
        <w:rPr>
          <w:rFonts w:ascii="Calibri Light" w:hAnsi="Calibri Light"/>
          <w:sz w:val="22"/>
          <w:szCs w:val="22"/>
        </w:rPr>
        <w:t xml:space="preserve"> diákolimpia megyebajnoki címének, valamint az országos döntőre való továbbjutás eldöntése.</w:t>
      </w:r>
    </w:p>
    <w:p w:rsidR="00135C15" w:rsidRPr="007F488B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 verseny</w:t>
      </w:r>
      <w:r w:rsidRPr="007F488B">
        <w:rPr>
          <w:rFonts w:ascii="Calibri Light" w:hAnsi="Calibri Light"/>
          <w:b/>
          <w:sz w:val="22"/>
          <w:szCs w:val="22"/>
        </w:rPr>
        <w:t xml:space="preserve"> rendezője:</w:t>
      </w:r>
    </w:p>
    <w:p w:rsidR="00135C15" w:rsidRDefault="00135C15" w:rsidP="00135C15">
      <w:pPr>
        <w:spacing w:before="120" w:after="4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7F488B">
        <w:rPr>
          <w:rFonts w:ascii="Calibri Light" w:hAnsi="Calibri Light"/>
        </w:rPr>
        <w:t xml:space="preserve"> </w:t>
      </w:r>
      <w:r w:rsidRPr="00C57382">
        <w:rPr>
          <w:rFonts w:ascii="Calibri Light" w:hAnsi="Calibri Light"/>
        </w:rPr>
        <w:t xml:space="preserve">Baranya Megyei Diáksport Tanács, a </w:t>
      </w:r>
      <w:r>
        <w:rPr>
          <w:rFonts w:ascii="Calibri Light" w:hAnsi="Calibri Light"/>
        </w:rPr>
        <w:t>Meszesi Általános</w:t>
      </w:r>
      <w:r w:rsidRPr="00C57382">
        <w:rPr>
          <w:rFonts w:ascii="Calibri Light" w:hAnsi="Calibri Light"/>
        </w:rPr>
        <w:t xml:space="preserve"> Iskola (Pécs)</w:t>
      </w:r>
      <w:r>
        <w:rPr>
          <w:rFonts w:ascii="Calibri Light" w:hAnsi="Calibri Light"/>
        </w:rPr>
        <w:t xml:space="preserve"> közreműködésével.</w:t>
      </w:r>
    </w:p>
    <w:p w:rsidR="00135C15" w:rsidRDefault="00135C15" w:rsidP="00135C15">
      <w:pPr>
        <w:spacing w:before="120" w:after="4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A leányok versenyében:</w:t>
      </w:r>
      <w:r>
        <w:rPr>
          <w:rFonts w:ascii="Calibri Light" w:hAnsi="Calibri Light"/>
        </w:rPr>
        <w:t xml:space="preserve"> </w:t>
      </w:r>
    </w:p>
    <w:p w:rsidR="00135C15" w:rsidRDefault="00135C15" w:rsidP="00135C15">
      <w:pPr>
        <w:spacing w:before="120" w:after="40"/>
        <w:ind w:left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versenybizottság </w:t>
      </w:r>
      <w:r w:rsidRPr="00946481">
        <w:rPr>
          <w:rFonts w:ascii="Calibri Light" w:hAnsi="Calibri Light"/>
          <w:b/>
        </w:rPr>
        <w:t xml:space="preserve">elnöke: </w:t>
      </w:r>
      <w:proofErr w:type="spellStart"/>
      <w:r>
        <w:rPr>
          <w:rFonts w:ascii="Calibri Light" w:hAnsi="Calibri Light"/>
          <w:b/>
        </w:rPr>
        <w:t>Märcz</w:t>
      </w:r>
      <w:proofErr w:type="spellEnd"/>
      <w:r>
        <w:rPr>
          <w:rFonts w:ascii="Calibri Light" w:hAnsi="Calibri Light"/>
          <w:b/>
        </w:rPr>
        <w:t xml:space="preserve"> Péter</w:t>
      </w:r>
    </w:p>
    <w:p w:rsidR="00135C15" w:rsidRDefault="00135C15" w:rsidP="00135C15">
      <w:pPr>
        <w:spacing w:before="120" w:after="40"/>
        <w:ind w:left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versenybizottság titkára: </w:t>
      </w:r>
      <w:r>
        <w:rPr>
          <w:rFonts w:ascii="Calibri Light" w:hAnsi="Calibri Light"/>
          <w:b/>
        </w:rPr>
        <w:t>Boros Tamás</w:t>
      </w:r>
    </w:p>
    <w:p w:rsidR="00135C15" w:rsidRPr="00204FD7" w:rsidRDefault="00135C15" w:rsidP="00135C15">
      <w:pPr>
        <w:spacing w:before="120" w:after="40"/>
        <w:ind w:left="284"/>
        <w:jc w:val="both"/>
        <w:rPr>
          <w:rFonts w:ascii="Calibri Light" w:hAnsi="Calibri Light"/>
          <w:b/>
        </w:rPr>
      </w:pPr>
      <w:r w:rsidRPr="00204FD7">
        <w:rPr>
          <w:rFonts w:ascii="Calibri Light" w:hAnsi="Calibri Light"/>
          <w:b/>
        </w:rPr>
        <w:t xml:space="preserve">A minősített játékvezetők delegálását és biztosítását a Magyar </w:t>
      </w:r>
      <w:proofErr w:type="spellStart"/>
      <w:r w:rsidRPr="00204FD7">
        <w:rPr>
          <w:rFonts w:ascii="Calibri Light" w:hAnsi="Calibri Light"/>
          <w:b/>
        </w:rPr>
        <w:t>Floorball</w:t>
      </w:r>
      <w:proofErr w:type="spellEnd"/>
      <w:r w:rsidRPr="00204FD7">
        <w:rPr>
          <w:rFonts w:ascii="Calibri Light" w:hAnsi="Calibri Light"/>
          <w:b/>
        </w:rPr>
        <w:t xml:space="preserve"> Szövetség vállalta.</w:t>
      </w:r>
    </w:p>
    <w:p w:rsidR="00135C15" w:rsidRPr="00135C15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7F488B">
        <w:rPr>
          <w:rFonts w:ascii="Calibri Light" w:hAnsi="Calibri Light"/>
          <w:b/>
          <w:sz w:val="22"/>
          <w:szCs w:val="22"/>
        </w:rPr>
        <w:t>A</w:t>
      </w:r>
      <w:r>
        <w:rPr>
          <w:rFonts w:ascii="Calibri Light" w:hAnsi="Calibri Light"/>
          <w:b/>
          <w:sz w:val="22"/>
          <w:szCs w:val="22"/>
        </w:rPr>
        <w:t xml:space="preserve"> versenyek</w:t>
      </w:r>
      <w:r w:rsidRPr="007F488B">
        <w:rPr>
          <w:rFonts w:ascii="Calibri Light" w:hAnsi="Calibri Light"/>
          <w:b/>
          <w:sz w:val="22"/>
          <w:szCs w:val="22"/>
        </w:rPr>
        <w:t xml:space="preserve"> időpontja</w:t>
      </w:r>
      <w:r>
        <w:rPr>
          <w:rFonts w:ascii="Calibri Light" w:hAnsi="Calibri Light"/>
          <w:b/>
          <w:sz w:val="22"/>
          <w:szCs w:val="22"/>
        </w:rPr>
        <w:t>,</w:t>
      </w:r>
      <w:r w:rsidRPr="007F488B">
        <w:rPr>
          <w:rFonts w:ascii="Calibri Light" w:hAnsi="Calibri Light"/>
          <w:b/>
          <w:sz w:val="22"/>
          <w:szCs w:val="22"/>
        </w:rPr>
        <w:t xml:space="preserve"> helyszíne: </w:t>
      </w:r>
      <w:r w:rsidRPr="00135C15">
        <w:rPr>
          <w:rFonts w:ascii="Calibri Light" w:hAnsi="Calibri Light"/>
          <w:b/>
        </w:rPr>
        <w:t>Meszesi Általános</w:t>
      </w:r>
      <w:r w:rsidRPr="00135C15">
        <w:rPr>
          <w:rFonts w:ascii="Calibri Light" w:hAnsi="Calibri Light"/>
        </w:rPr>
        <w:t xml:space="preserve"> </w:t>
      </w:r>
      <w:r w:rsidRPr="00135C15">
        <w:rPr>
          <w:rFonts w:ascii="Calibri Light" w:hAnsi="Calibri Light"/>
          <w:b/>
        </w:rPr>
        <w:t>Iskola</w:t>
      </w:r>
      <w:r w:rsidRPr="00135C15">
        <w:rPr>
          <w:rFonts w:ascii="Calibri Light" w:hAnsi="Calibri Light"/>
        </w:rPr>
        <w:t xml:space="preserve"> (Pécs, Komlói u. 58.)</w:t>
      </w:r>
    </w:p>
    <w:p w:rsidR="00135C15" w:rsidRPr="00A004C8" w:rsidRDefault="00135C15" w:rsidP="00135C15">
      <w:pPr>
        <w:spacing w:before="120" w:after="40"/>
        <w:ind w:firstLine="28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Fiúk esetében: </w:t>
      </w:r>
      <w:r w:rsidRPr="00653351">
        <w:rPr>
          <w:rFonts w:ascii="Calibri Light" w:hAnsi="Calibri Light"/>
          <w:b/>
        </w:rPr>
        <w:t>201</w:t>
      </w:r>
      <w:r>
        <w:rPr>
          <w:rFonts w:ascii="Calibri Light" w:hAnsi="Calibri Light"/>
          <w:b/>
        </w:rPr>
        <w:t>7</w:t>
      </w:r>
      <w:r w:rsidRPr="00653351">
        <w:rPr>
          <w:rFonts w:ascii="Calibri Light" w:hAnsi="Calibri Light"/>
          <w:b/>
        </w:rPr>
        <w:t xml:space="preserve">. </w:t>
      </w:r>
      <w:r>
        <w:rPr>
          <w:rFonts w:ascii="Calibri Light" w:hAnsi="Calibri Light"/>
          <w:b/>
        </w:rPr>
        <w:t>november 15 (szerda) 9.00 órától</w:t>
      </w:r>
    </w:p>
    <w:p w:rsidR="00135C15" w:rsidRDefault="00135C15" w:rsidP="00135C15">
      <w:pPr>
        <w:spacing w:before="120" w:after="40"/>
        <w:ind w:firstLine="28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Leányok esetében: 2017. november 16. (csütörtök) 9.00 órától</w:t>
      </w:r>
    </w:p>
    <w:p w:rsidR="00135C15" w:rsidRPr="00135C15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0"/>
          <w:szCs w:val="20"/>
        </w:rPr>
      </w:pPr>
      <w:r w:rsidRPr="007F488B">
        <w:rPr>
          <w:rFonts w:ascii="Calibri Light" w:hAnsi="Calibri Light"/>
          <w:b/>
          <w:sz w:val="22"/>
          <w:szCs w:val="22"/>
        </w:rPr>
        <w:t>A verseny résztvevői: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2"/>
          <w:sz w:val="20"/>
          <w:szCs w:val="20"/>
        </w:rPr>
        <w:t>Az</w:t>
      </w:r>
      <w:r w:rsidRPr="00135C15">
        <w:rPr>
          <w:rFonts w:ascii="Gotham Bold" w:hAnsi="Gotham Bold" w:cs="Gotham Bold"/>
          <w:bCs/>
          <w:color w:val="231F20"/>
          <w:spacing w:val="-2"/>
          <w:sz w:val="20"/>
          <w:szCs w:val="20"/>
        </w:rPr>
        <w:t xml:space="preserve"> MDSZ Versenykiírás 2017/2018.</w:t>
      </w:r>
      <w:r w:rsidRPr="00135C15">
        <w:rPr>
          <w:rFonts w:ascii="Gotham Bold" w:hAnsi="Gotham Bold" w:cs="Gotham Bold"/>
          <w:bCs/>
          <w:color w:val="231F20"/>
          <w:spacing w:val="-35"/>
          <w:sz w:val="20"/>
          <w:szCs w:val="20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3"/>
          <w:sz w:val="20"/>
          <w:szCs w:val="20"/>
        </w:rPr>
        <w:t>„Általános</w:t>
      </w:r>
      <w:r w:rsidRPr="00135C15">
        <w:rPr>
          <w:rFonts w:ascii="Gotham Bold" w:hAnsi="Gotham Bold" w:cs="Gotham Bold"/>
          <w:bCs/>
          <w:color w:val="231F20"/>
          <w:spacing w:val="-35"/>
          <w:sz w:val="20"/>
          <w:szCs w:val="20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4"/>
          <w:sz w:val="20"/>
          <w:szCs w:val="20"/>
        </w:rPr>
        <w:t>szabályok”</w:t>
      </w:r>
      <w:r w:rsidRPr="00135C15">
        <w:rPr>
          <w:rFonts w:ascii="Gotham Bold" w:hAnsi="Gotham Bold" w:cs="Gotham Bold"/>
          <w:bCs/>
          <w:color w:val="231F20"/>
          <w:spacing w:val="-35"/>
          <w:sz w:val="20"/>
          <w:szCs w:val="20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3"/>
          <w:sz w:val="20"/>
          <w:szCs w:val="20"/>
        </w:rPr>
        <w:t>VII.</w:t>
      </w:r>
      <w:r w:rsidRPr="00135C15">
        <w:rPr>
          <w:rFonts w:ascii="Gotham Bold" w:hAnsi="Gotham Bold" w:cs="Gotham Bold"/>
          <w:bCs/>
          <w:color w:val="231F20"/>
          <w:spacing w:val="-35"/>
          <w:sz w:val="20"/>
          <w:szCs w:val="20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3"/>
          <w:sz w:val="20"/>
          <w:szCs w:val="20"/>
        </w:rPr>
        <w:t>pontja</w:t>
      </w:r>
      <w:r w:rsidRPr="00135C15">
        <w:rPr>
          <w:rFonts w:ascii="Gotham Bold" w:hAnsi="Gotham Bold" w:cs="Gotham Bold"/>
          <w:bCs/>
          <w:color w:val="231F20"/>
          <w:spacing w:val="-34"/>
          <w:sz w:val="20"/>
          <w:szCs w:val="20"/>
        </w:rPr>
        <w:t xml:space="preserve"> </w:t>
      </w:r>
      <w:r w:rsidRPr="00135C15">
        <w:rPr>
          <w:rFonts w:ascii="Gotham Bold" w:hAnsi="Gotham Bold" w:cs="Gotham Bold"/>
          <w:bCs/>
          <w:color w:val="231F20"/>
          <w:spacing w:val="-4"/>
          <w:sz w:val="20"/>
          <w:szCs w:val="20"/>
        </w:rPr>
        <w:t>szerint.</w:t>
      </w:r>
      <w:r w:rsidRPr="00135C15">
        <w:rPr>
          <w:rFonts w:ascii="Gotham Bold" w:hAnsi="Gotham Bold" w:cs="Gotham Bold"/>
          <w:bCs/>
          <w:color w:val="231F20"/>
          <w:spacing w:val="29"/>
          <w:w w:val="94"/>
          <w:sz w:val="20"/>
          <w:szCs w:val="20"/>
        </w:rPr>
        <w:t xml:space="preserve"> </w:t>
      </w:r>
    </w:p>
    <w:p w:rsidR="00135C15" w:rsidRDefault="00135C15" w:rsidP="00135C15">
      <w:pPr>
        <w:pStyle w:val="Szvegtrzs"/>
        <w:kinsoku w:val="0"/>
        <w:overflowPunct w:val="0"/>
        <w:spacing w:before="27" w:line="275" w:lineRule="auto"/>
        <w:ind w:left="300" w:right="2506"/>
        <w:rPr>
          <w:rFonts w:ascii="Gotham Bold" w:hAnsi="Gotham Bold" w:cs="Gotham Bold"/>
          <w:color w:val="000000"/>
        </w:rPr>
      </w:pPr>
      <w:r>
        <w:rPr>
          <w:rFonts w:ascii="Gotham Bold" w:hAnsi="Gotham Bold" w:cs="Gotham Bold"/>
          <w:b/>
          <w:bCs/>
          <w:color w:val="231F20"/>
          <w:spacing w:val="-4"/>
        </w:rPr>
        <w:t>Korcsoport:</w:t>
      </w:r>
    </w:p>
    <w:p w:rsidR="00135C15" w:rsidRPr="00D11D40" w:rsidRDefault="00135C15" w:rsidP="00135C15">
      <w:pPr>
        <w:pStyle w:val="Listaszerbekezds"/>
        <w:ind w:left="147" w:firstLine="141"/>
        <w:jc w:val="both"/>
        <w:rPr>
          <w:rFonts w:ascii="Calibri Light" w:hAnsi="Calibri Light"/>
          <w:sz w:val="22"/>
          <w:szCs w:val="22"/>
        </w:rPr>
      </w:pPr>
      <w:r w:rsidRPr="00D11D40">
        <w:rPr>
          <w:rFonts w:ascii="Calibri Light" w:hAnsi="Calibri Light"/>
          <w:sz w:val="22"/>
          <w:szCs w:val="22"/>
        </w:rPr>
        <w:t>Csapatversenyben nem</w:t>
      </w:r>
      <w:r>
        <w:rPr>
          <w:rFonts w:ascii="Calibri Light" w:hAnsi="Calibri Light"/>
          <w:sz w:val="22"/>
          <w:szCs w:val="22"/>
        </w:rPr>
        <w:t>enként az I., II., III., IV., V.</w:t>
      </w:r>
      <w:proofErr w:type="gramStart"/>
      <w:r>
        <w:rPr>
          <w:rFonts w:ascii="Calibri Light" w:hAnsi="Calibri Light"/>
          <w:sz w:val="22"/>
          <w:szCs w:val="22"/>
        </w:rPr>
        <w:t>,</w:t>
      </w:r>
      <w:r w:rsidRPr="00D11D40">
        <w:rPr>
          <w:rFonts w:ascii="Calibri Light" w:hAnsi="Calibri Light"/>
          <w:sz w:val="22"/>
          <w:szCs w:val="22"/>
        </w:rPr>
        <w:t>VI.</w:t>
      </w:r>
      <w:proofErr w:type="gramEnd"/>
      <w:r w:rsidRPr="00D11D40">
        <w:rPr>
          <w:rFonts w:ascii="Calibri Light" w:hAnsi="Calibri Light"/>
          <w:sz w:val="22"/>
          <w:szCs w:val="22"/>
        </w:rPr>
        <w:t xml:space="preserve"> </w:t>
      </w:r>
      <w:proofErr w:type="gramStart"/>
      <w:r w:rsidRPr="00D11D40">
        <w:rPr>
          <w:rFonts w:ascii="Calibri Light" w:hAnsi="Calibri Light"/>
          <w:sz w:val="22"/>
          <w:szCs w:val="22"/>
        </w:rPr>
        <w:t>korcsoportba</w:t>
      </w:r>
      <w:proofErr w:type="gramEnd"/>
      <w:r w:rsidRPr="00D11D40">
        <w:rPr>
          <w:rFonts w:ascii="Calibri Light" w:hAnsi="Calibri Light"/>
          <w:sz w:val="22"/>
          <w:szCs w:val="22"/>
        </w:rPr>
        <w:t xml:space="preserve"> tartozó tanulók.</w:t>
      </w:r>
    </w:p>
    <w:p w:rsidR="00135C15" w:rsidRDefault="00135C15" w:rsidP="00135C15">
      <w:pPr>
        <w:pStyle w:val="Listaszerbekezds"/>
        <w:ind w:left="28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Az I.,</w:t>
      </w:r>
      <w:r w:rsidRPr="00D11D40">
        <w:rPr>
          <w:rFonts w:ascii="Calibri Light" w:hAnsi="Calibri Light"/>
          <w:sz w:val="22"/>
          <w:szCs w:val="22"/>
        </w:rPr>
        <w:t xml:space="preserve"> II.</w:t>
      </w:r>
      <w:proofErr w:type="gramStart"/>
      <w:r>
        <w:rPr>
          <w:rFonts w:ascii="Calibri Light" w:hAnsi="Calibri Light"/>
          <w:sz w:val="22"/>
          <w:szCs w:val="22"/>
        </w:rPr>
        <w:t>,III.</w:t>
      </w:r>
      <w:proofErr w:type="gramEnd"/>
      <w:r>
        <w:rPr>
          <w:rFonts w:ascii="Calibri Light" w:hAnsi="Calibri Light"/>
          <w:sz w:val="22"/>
          <w:szCs w:val="22"/>
        </w:rPr>
        <w:t>, IV., V., VI.</w:t>
      </w:r>
      <w:r w:rsidRPr="00D11D40">
        <w:rPr>
          <w:rFonts w:ascii="Calibri Light" w:hAnsi="Calibri Light"/>
          <w:sz w:val="22"/>
          <w:szCs w:val="22"/>
        </w:rPr>
        <w:t xml:space="preserve"> korcsoportos fiú csapatokban a korcsoportjuknak megfelelő leány játékosok is szerepelhetnek, de ebben az esetben az érintett leány versenyzők az adott korcsoport leány versenyein nem vehetnek részt.</w:t>
      </w:r>
    </w:p>
    <w:p w:rsidR="00135C15" w:rsidRDefault="00135C15" w:rsidP="00135C15">
      <w:pPr>
        <w:pStyle w:val="Szvegtrzs"/>
        <w:kinsoku w:val="0"/>
        <w:overflowPunct w:val="0"/>
        <w:ind w:firstLine="288"/>
        <w:rPr>
          <w:rFonts w:ascii="Gotham Bold" w:hAnsi="Gotham Bold" w:cs="Gotham Bold"/>
          <w:color w:val="000000"/>
        </w:rPr>
      </w:pPr>
      <w:r>
        <w:rPr>
          <w:rFonts w:ascii="Gotham Bold" w:hAnsi="Gotham Bold" w:cs="Gotham Bold"/>
          <w:b/>
          <w:bCs/>
          <w:color w:val="231F20"/>
          <w:spacing w:val="-5"/>
        </w:rPr>
        <w:t>Felversenyzés:</w:t>
      </w:r>
    </w:p>
    <w:p w:rsidR="00135C15" w:rsidRPr="004479B2" w:rsidRDefault="00135C15" w:rsidP="00135C15">
      <w:pPr>
        <w:pStyle w:val="Listaszerbekezds"/>
        <w:ind w:left="288"/>
        <w:jc w:val="both"/>
        <w:rPr>
          <w:rFonts w:ascii="Calibri Light" w:hAnsi="Calibri Light"/>
          <w:sz w:val="22"/>
          <w:szCs w:val="22"/>
        </w:rPr>
      </w:pPr>
      <w:r w:rsidRPr="004479B2">
        <w:rPr>
          <w:rFonts w:ascii="Calibri Light" w:hAnsi="Calibri Light"/>
          <w:sz w:val="22"/>
          <w:szCs w:val="22"/>
        </w:rPr>
        <w:t>A „felversenyzés” egy korcsoporttal feljebb megengedett, de a nevezett játékosok közül legfeljebb 3 fő tartozhat az alacsonyabb korcsoportba!</w:t>
      </w:r>
    </w:p>
    <w:p w:rsidR="00135C15" w:rsidRDefault="00135C15" w:rsidP="00135C15">
      <w:pPr>
        <w:pStyle w:val="Szvegtrzs"/>
        <w:kinsoku w:val="0"/>
        <w:overflowPunct w:val="0"/>
        <w:ind w:firstLine="288"/>
        <w:rPr>
          <w:rFonts w:ascii="Gotham Bold" w:hAnsi="Gotham Bold" w:cs="Gotham Bold"/>
          <w:color w:val="000000"/>
        </w:rPr>
      </w:pPr>
      <w:r>
        <w:rPr>
          <w:rFonts w:ascii="Gotham Bold" w:hAnsi="Gotham Bold" w:cs="Gotham Bold"/>
          <w:b/>
          <w:bCs/>
          <w:color w:val="231F20"/>
          <w:spacing w:val="-5"/>
        </w:rPr>
        <w:t>Korlátozás:</w:t>
      </w:r>
    </w:p>
    <w:p w:rsidR="00135C15" w:rsidRDefault="00135C15" w:rsidP="00135C15">
      <w:pPr>
        <w:pStyle w:val="Listaszerbekezds"/>
        <w:ind w:left="288"/>
        <w:jc w:val="both"/>
        <w:rPr>
          <w:rFonts w:ascii="Calibri Light" w:hAnsi="Calibri Light"/>
          <w:sz w:val="22"/>
          <w:szCs w:val="22"/>
        </w:rPr>
      </w:pPr>
      <w:r w:rsidRPr="004479B2">
        <w:rPr>
          <w:rFonts w:ascii="Calibri Light" w:hAnsi="Calibri Light"/>
          <w:sz w:val="22"/>
          <w:szCs w:val="22"/>
        </w:rPr>
        <w:t xml:space="preserve">Ugyanazon köznevelési intézmény nemenként és korcsoportonként </w:t>
      </w:r>
      <w:r>
        <w:rPr>
          <w:rFonts w:ascii="Calibri Light" w:hAnsi="Calibri Light"/>
          <w:sz w:val="22"/>
          <w:szCs w:val="22"/>
        </w:rPr>
        <w:t xml:space="preserve">több csapattal is nevezhet, de </w:t>
      </w:r>
      <w:r w:rsidRPr="004479B2">
        <w:rPr>
          <w:rFonts w:ascii="Calibri Light" w:hAnsi="Calibri Light"/>
          <w:sz w:val="22"/>
          <w:szCs w:val="22"/>
        </w:rPr>
        <w:t xml:space="preserve">legfeljebb két </w:t>
      </w:r>
      <w:r>
        <w:rPr>
          <w:rFonts w:ascii="Calibri Light" w:hAnsi="Calibri Light"/>
          <w:sz w:val="22"/>
          <w:szCs w:val="22"/>
        </w:rPr>
        <w:t>csapat juthat tovább az országos elődöntőbe</w:t>
      </w:r>
      <w:r>
        <w:rPr>
          <w:rFonts w:ascii="Calibri Light" w:hAnsi="Calibri Light"/>
          <w:sz w:val="22"/>
          <w:szCs w:val="22"/>
        </w:rPr>
        <w:t>. Amennyiben egy köznevelési intézmény versenyszámonként több csapattal nevez, egy játékos csak egy csapatban játszhat.</w:t>
      </w:r>
    </w:p>
    <w:p w:rsidR="00135C15" w:rsidRPr="00B07B78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Versenyszámok:</w:t>
      </w:r>
    </w:p>
    <w:p w:rsidR="00135C15" w:rsidRPr="00F91C83" w:rsidRDefault="00135C15" w:rsidP="00135C15">
      <w:pPr>
        <w:spacing w:before="120" w:after="4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Pr="00F91C83">
        <w:rPr>
          <w:rFonts w:ascii="Calibri Light" w:hAnsi="Calibri Light"/>
        </w:rPr>
        <w:t>sapat</w:t>
      </w:r>
      <w:r>
        <w:rPr>
          <w:rFonts w:ascii="Calibri Light" w:hAnsi="Calibri Light"/>
        </w:rPr>
        <w:t xml:space="preserve">verseny I., II., III., IV. és V, </w:t>
      </w:r>
      <w:r w:rsidRPr="00F91C83">
        <w:rPr>
          <w:rFonts w:ascii="Calibri Light" w:hAnsi="Calibri Light"/>
        </w:rPr>
        <w:t xml:space="preserve">VI. korcsoportos fiú és leány kispályás </w:t>
      </w:r>
      <w:proofErr w:type="spellStart"/>
      <w:r w:rsidRPr="00F91C83">
        <w:rPr>
          <w:rFonts w:ascii="Calibri Light" w:hAnsi="Calibri Light"/>
        </w:rPr>
        <w:t>floorball</w:t>
      </w:r>
      <w:proofErr w:type="spellEnd"/>
      <w:r w:rsidRPr="00F91C83">
        <w:rPr>
          <w:rFonts w:ascii="Calibri Light" w:hAnsi="Calibri Light"/>
        </w:rPr>
        <w:t xml:space="preserve"> csapatok részére.</w:t>
      </w:r>
    </w:p>
    <w:p w:rsidR="004166E7" w:rsidRDefault="004166E7">
      <w:pPr>
        <w:spacing w:after="160" w:line="259" w:lineRule="auto"/>
        <w:rPr>
          <w:rFonts w:ascii="Calibri Light" w:eastAsia="Times New Roman" w:hAnsi="Calibri Light" w:cs="Times New Roman"/>
          <w:b/>
          <w:color w:val="auto"/>
          <w:lang w:eastAsia="hu-HU"/>
        </w:rPr>
      </w:pPr>
      <w:r>
        <w:rPr>
          <w:rFonts w:ascii="Calibri Light" w:hAnsi="Calibri Light"/>
          <w:b/>
        </w:rPr>
        <w:br w:type="page"/>
      </w:r>
    </w:p>
    <w:p w:rsidR="00135C15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7F488B">
        <w:rPr>
          <w:rFonts w:ascii="Calibri Light" w:hAnsi="Calibri Light"/>
          <w:b/>
          <w:sz w:val="22"/>
          <w:szCs w:val="22"/>
        </w:rPr>
        <w:lastRenderedPageBreak/>
        <w:t>A verseny</w:t>
      </w:r>
      <w:r>
        <w:rPr>
          <w:rFonts w:ascii="Calibri Light" w:hAnsi="Calibri Light"/>
          <w:b/>
          <w:sz w:val="22"/>
          <w:szCs w:val="22"/>
        </w:rPr>
        <w:t>ek</w:t>
      </w:r>
      <w:r w:rsidRPr="007F488B">
        <w:rPr>
          <w:rFonts w:ascii="Calibri Light" w:hAnsi="Calibri Light"/>
          <w:b/>
          <w:sz w:val="22"/>
          <w:szCs w:val="22"/>
        </w:rPr>
        <w:t xml:space="preserve"> lebonyolítás</w:t>
      </w:r>
      <w:r>
        <w:rPr>
          <w:rFonts w:ascii="Calibri Light" w:hAnsi="Calibri Light"/>
          <w:b/>
          <w:sz w:val="22"/>
          <w:szCs w:val="22"/>
        </w:rPr>
        <w:t>a</w:t>
      </w:r>
      <w:r w:rsidRPr="007F488B">
        <w:rPr>
          <w:rFonts w:ascii="Calibri Light" w:hAnsi="Calibri Light"/>
          <w:b/>
          <w:sz w:val="22"/>
          <w:szCs w:val="22"/>
        </w:rPr>
        <w:t>:</w:t>
      </w:r>
    </w:p>
    <w:p w:rsidR="00135C15" w:rsidRDefault="00135C15" w:rsidP="00135C15">
      <w:pPr>
        <w:pStyle w:val="Listaszerbekezds"/>
        <w:spacing w:before="120" w:after="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Korcsoportonként – a nevezések függvényében – csoportokra osztásban, illetőleg a sportági rendelkezésekben foglaltak szerint.</w:t>
      </w:r>
    </w:p>
    <w:p w:rsidR="00135C15" w:rsidRPr="00EC4EA6" w:rsidRDefault="00135C15" w:rsidP="00135C15">
      <w:pPr>
        <w:pStyle w:val="Listaszerbekezds"/>
        <w:spacing w:before="120" w:after="40"/>
        <w:jc w:val="both"/>
        <w:rPr>
          <w:rFonts w:ascii="Calibri Light" w:hAnsi="Calibri Light"/>
          <w:b/>
        </w:rPr>
      </w:pPr>
      <w:r w:rsidRPr="00EC4EA6">
        <w:rPr>
          <w:rFonts w:ascii="Calibri Light" w:hAnsi="Calibri Light"/>
          <w:b/>
        </w:rPr>
        <w:t>A nevezések beérkezése után a csoportbeosztásokról, illetőleg a tervezett időrendről az érintettek elektronikus levélben kapnak tájékoztatást</w:t>
      </w:r>
      <w:r w:rsidR="004166E7">
        <w:rPr>
          <w:rFonts w:ascii="Calibri Light" w:hAnsi="Calibri Light"/>
          <w:b/>
        </w:rPr>
        <w:t xml:space="preserve"> 2017. november 13. napjáig</w:t>
      </w:r>
      <w:r w:rsidRPr="00EC4EA6">
        <w:rPr>
          <w:rFonts w:ascii="Calibri Light" w:hAnsi="Calibri Light"/>
          <w:b/>
        </w:rPr>
        <w:t>.</w:t>
      </w:r>
    </w:p>
    <w:p w:rsidR="00135C15" w:rsidRDefault="00135C15" w:rsidP="00135C15">
      <w:pPr>
        <w:pStyle w:val="Listaszerbekezds"/>
        <w:spacing w:before="120" w:after="40"/>
        <w:jc w:val="both"/>
        <w:rPr>
          <w:rFonts w:ascii="Calibri Light" w:hAnsi="Calibri Light"/>
        </w:rPr>
      </w:pPr>
    </w:p>
    <w:p w:rsidR="004166E7" w:rsidRPr="007F488B" w:rsidRDefault="004166E7" w:rsidP="004166E7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7F488B">
        <w:rPr>
          <w:rFonts w:ascii="Calibri Light" w:hAnsi="Calibri Light"/>
          <w:b/>
          <w:sz w:val="22"/>
          <w:szCs w:val="22"/>
        </w:rPr>
        <w:t>Nevezés:</w:t>
      </w:r>
    </w:p>
    <w:p w:rsidR="004166E7" w:rsidRDefault="004166E7" w:rsidP="004166E7">
      <w:pPr>
        <w:spacing w:before="60" w:after="60"/>
        <w:ind w:left="708"/>
        <w:jc w:val="both"/>
        <w:rPr>
          <w:rFonts w:ascii="Calibri Light" w:hAnsi="Calibri Light"/>
          <w:b/>
        </w:rPr>
      </w:pPr>
      <w:r w:rsidRPr="00BF630D">
        <w:rPr>
          <w:rFonts w:ascii="Calibri Light" w:hAnsi="Calibri Light"/>
          <w:b/>
        </w:rPr>
        <w:t xml:space="preserve">Lásd az </w:t>
      </w:r>
      <w:r>
        <w:rPr>
          <w:rFonts w:ascii="Calibri Light" w:hAnsi="Calibri Light"/>
          <w:b/>
        </w:rPr>
        <w:t>MDSZ Versenykiírás 2017/2018.</w:t>
      </w:r>
      <w:r w:rsidRPr="00BF630D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„Általános szabályok” X</w:t>
      </w:r>
      <w:r w:rsidRPr="00BF630D">
        <w:rPr>
          <w:rFonts w:ascii="Calibri Light" w:hAnsi="Calibri Light"/>
          <w:b/>
        </w:rPr>
        <w:t>. pontja szerint.</w:t>
      </w:r>
      <w:r>
        <w:rPr>
          <w:rFonts w:ascii="Calibri Light" w:hAnsi="Calibri Light"/>
          <w:b/>
        </w:rPr>
        <w:t xml:space="preserve"> </w:t>
      </w:r>
    </w:p>
    <w:p w:rsidR="004166E7" w:rsidRPr="00BF630D" w:rsidRDefault="004166E7" w:rsidP="004166E7">
      <w:pPr>
        <w:spacing w:before="60" w:after="60"/>
        <w:ind w:left="708"/>
        <w:jc w:val="both"/>
        <w:rPr>
          <w:rFonts w:ascii="Calibri Light" w:hAnsi="Calibri Light"/>
          <w:b/>
        </w:rPr>
      </w:pPr>
      <w:r w:rsidRPr="00EC4EA6">
        <w:rPr>
          <w:rFonts w:ascii="Calibri Light" w:hAnsi="Calibri Light"/>
          <w:b/>
        </w:rPr>
        <w:t>Nevezési határidő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/>
          <w:b/>
          <w:u w:val="single"/>
        </w:rPr>
        <w:t>2017</w:t>
      </w:r>
      <w:r w:rsidRPr="0072499B">
        <w:rPr>
          <w:rFonts w:ascii="Calibri Light" w:hAnsi="Calibri Light"/>
          <w:b/>
          <w:u w:val="single"/>
        </w:rPr>
        <w:t xml:space="preserve">. november </w:t>
      </w:r>
      <w:r>
        <w:rPr>
          <w:rFonts w:ascii="Calibri Light" w:hAnsi="Calibri Light"/>
          <w:b/>
          <w:u w:val="single"/>
        </w:rPr>
        <w:t>8.(szerda)</w:t>
      </w:r>
      <w:r w:rsidRPr="0072499B">
        <w:rPr>
          <w:rFonts w:ascii="Calibri Light" w:hAnsi="Calibri Light"/>
          <w:b/>
          <w:u w:val="single"/>
        </w:rPr>
        <w:t xml:space="preserve"> 12,00 óra</w:t>
      </w:r>
      <w:r>
        <w:rPr>
          <w:rFonts w:ascii="Calibri Light" w:hAnsi="Calibri Light"/>
          <w:b/>
          <w:u w:val="single"/>
        </w:rPr>
        <w:t>.</w:t>
      </w:r>
    </w:p>
    <w:p w:rsidR="004166E7" w:rsidRPr="008D3FFB" w:rsidRDefault="004166E7" w:rsidP="004166E7">
      <w:pPr>
        <w:pStyle w:val="Listaszerbekezds"/>
        <w:ind w:left="708"/>
        <w:jc w:val="both"/>
        <w:rPr>
          <w:rFonts w:ascii="Calibri Light" w:hAnsi="Calibri Light"/>
          <w:sz w:val="22"/>
          <w:szCs w:val="22"/>
        </w:rPr>
      </w:pPr>
      <w:r w:rsidRPr="008D3FFB">
        <w:rPr>
          <w:rFonts w:ascii="Calibri Light" w:hAnsi="Calibri Light"/>
          <w:sz w:val="22"/>
          <w:szCs w:val="22"/>
        </w:rPr>
        <w:t>A két csapattal nevezők az elektronikus nevezésnél valamennyi csapattagot egy nevezési lapra jelöljék ki, majd a kinyomtatott nevezési lapon csapatok szerint jelöljék meg a játékosokat: A csapat, B csapat.</w:t>
      </w:r>
    </w:p>
    <w:p w:rsidR="004166E7" w:rsidRPr="008D3FFB" w:rsidRDefault="004166E7" w:rsidP="004166E7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8D3FFB">
        <w:rPr>
          <w:rFonts w:ascii="Calibri Light" w:hAnsi="Calibri Light"/>
          <w:b/>
          <w:sz w:val="22"/>
          <w:szCs w:val="22"/>
        </w:rPr>
        <w:t>Költségek:</w:t>
      </w:r>
    </w:p>
    <w:p w:rsidR="004166E7" w:rsidRPr="00E87007" w:rsidRDefault="004166E7" w:rsidP="004166E7">
      <w:pPr>
        <w:spacing w:before="60" w:after="60"/>
        <w:ind w:left="284" w:firstLine="424"/>
        <w:jc w:val="both"/>
        <w:rPr>
          <w:rFonts w:ascii="Palatino Linotype" w:hAnsi="Palatino Linotype"/>
        </w:rPr>
      </w:pPr>
      <w:r w:rsidRPr="00E87007">
        <w:rPr>
          <w:rFonts w:ascii="Calibri Light" w:hAnsi="Calibri Light"/>
        </w:rPr>
        <w:t>A rendezés kö</w:t>
      </w:r>
      <w:r>
        <w:rPr>
          <w:rFonts w:ascii="Calibri Light" w:hAnsi="Calibri Light"/>
        </w:rPr>
        <w:t xml:space="preserve">ltségei a </w:t>
      </w:r>
      <w:proofErr w:type="spellStart"/>
      <w:r>
        <w:rPr>
          <w:rFonts w:ascii="Calibri Light" w:hAnsi="Calibri Light"/>
        </w:rPr>
        <w:t>Bm</w:t>
      </w:r>
      <w:proofErr w:type="spellEnd"/>
      <w:r>
        <w:rPr>
          <w:rFonts w:ascii="Calibri Light" w:hAnsi="Calibri Light"/>
        </w:rPr>
        <w:t>. Diáksport Tanácsot</w:t>
      </w:r>
      <w:r w:rsidRPr="00E87007">
        <w:rPr>
          <w:rFonts w:ascii="Calibri Light" w:hAnsi="Calibri Light"/>
        </w:rPr>
        <w:t>, a részvétel költségei az iskolákat terheli.</w:t>
      </w:r>
    </w:p>
    <w:p w:rsidR="00135C15" w:rsidRPr="00512D67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512D67">
        <w:rPr>
          <w:rFonts w:ascii="Calibri Light" w:hAnsi="Calibri Light"/>
          <w:b/>
          <w:sz w:val="22"/>
          <w:szCs w:val="22"/>
        </w:rPr>
        <w:t xml:space="preserve">Igazolás: </w:t>
      </w:r>
    </w:p>
    <w:p w:rsidR="00135C15" w:rsidRDefault="004166E7" w:rsidP="00135C15">
      <w:pPr>
        <w:spacing w:before="60" w:after="60"/>
        <w:ind w:left="284" w:firstLine="42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Lásd az MDSZ Versenykiírás 2017/2018.„Általános szabályok” XII</w:t>
      </w:r>
      <w:r w:rsidR="00135C15" w:rsidRPr="00512D67">
        <w:rPr>
          <w:rFonts w:ascii="Calibri Light" w:hAnsi="Calibri Light"/>
          <w:b/>
        </w:rPr>
        <w:t xml:space="preserve">. pontja szerint. </w:t>
      </w:r>
    </w:p>
    <w:p w:rsidR="00135C15" w:rsidRPr="00512D67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 w:rsidRPr="00512D67">
        <w:rPr>
          <w:rFonts w:ascii="Calibri Light" w:hAnsi="Calibri Light"/>
          <w:b/>
          <w:sz w:val="22"/>
          <w:szCs w:val="22"/>
        </w:rPr>
        <w:t xml:space="preserve">Díjazás: </w:t>
      </w:r>
    </w:p>
    <w:p w:rsidR="00135C15" w:rsidRPr="00BF630D" w:rsidRDefault="00135C15" w:rsidP="00135C15">
      <w:pPr>
        <w:spacing w:before="60" w:after="60"/>
        <w:ind w:left="284" w:firstLine="42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Lásd az </w:t>
      </w:r>
      <w:r w:rsidR="004166E7">
        <w:rPr>
          <w:rFonts w:ascii="Calibri Light" w:hAnsi="Calibri Light"/>
          <w:b/>
        </w:rPr>
        <w:t>MDSZ Versenykiírás 2017/2018.</w:t>
      </w:r>
      <w:r w:rsidR="004166E7">
        <w:rPr>
          <w:rFonts w:ascii="Calibri Light" w:hAnsi="Calibri Light"/>
          <w:b/>
        </w:rPr>
        <w:t xml:space="preserve"> „Általános szabályok” XV</w:t>
      </w:r>
      <w:r>
        <w:rPr>
          <w:rFonts w:ascii="Calibri Light" w:hAnsi="Calibri Light"/>
          <w:b/>
        </w:rPr>
        <w:t>.</w:t>
      </w:r>
      <w:r w:rsidRPr="00BF630D">
        <w:rPr>
          <w:rFonts w:ascii="Calibri Light" w:hAnsi="Calibri Light"/>
          <w:b/>
        </w:rPr>
        <w:t xml:space="preserve"> pontja szerint.</w:t>
      </w:r>
    </w:p>
    <w:p w:rsidR="00135C15" w:rsidRPr="007F488B" w:rsidRDefault="00135C15" w:rsidP="00135C15">
      <w:pPr>
        <w:pStyle w:val="Listaszerbekezds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Sportági</w:t>
      </w:r>
      <w:r w:rsidRPr="007F488B">
        <w:rPr>
          <w:rFonts w:ascii="Calibri Light" w:hAnsi="Calibri Light"/>
          <w:b/>
          <w:sz w:val="22"/>
          <w:szCs w:val="22"/>
        </w:rPr>
        <w:t xml:space="preserve"> rendelkezések:</w:t>
      </w:r>
    </w:p>
    <w:p w:rsidR="00135C15" w:rsidRPr="00816B9F" w:rsidRDefault="00135C15" w:rsidP="004166E7">
      <w:pPr>
        <w:pStyle w:val="Szvegtrzs"/>
        <w:widowControl w:val="0"/>
        <w:numPr>
          <w:ilvl w:val="1"/>
          <w:numId w:val="4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3"/>
        <w:ind w:left="170" w:hanging="170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A játékidő: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1x10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perc.</w:t>
      </w:r>
    </w:p>
    <w:p w:rsidR="00135C15" w:rsidRDefault="00135C15" w:rsidP="004166E7">
      <w:pPr>
        <w:pStyle w:val="Szvegtrzs"/>
        <w:widowControl w:val="0"/>
        <w:numPr>
          <w:ilvl w:val="1"/>
          <w:numId w:val="4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3"/>
        <w:ind w:left="170" w:hanging="170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Csapatlétszám:</w:t>
      </w:r>
      <w:r w:rsidRPr="00816B9F">
        <w:rPr>
          <w:rFonts w:ascii="Calibri Light" w:hAnsi="Calibri Light" w:cs="Gotham Bold"/>
          <w:b/>
          <w:bCs/>
          <w:color w:val="231F20"/>
          <w:spacing w:val="-14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6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fő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játékos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+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1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fő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felnőtt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kísérő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(tanár,</w:t>
      </w:r>
      <w:r w:rsidRPr="00816B9F">
        <w:rPr>
          <w:rFonts w:ascii="Calibri Light" w:hAnsi="Calibri Light"/>
          <w:color w:val="231F20"/>
          <w:spacing w:val="-1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edző).</w:t>
      </w:r>
    </w:p>
    <w:p w:rsidR="00135C15" w:rsidRPr="00954F91" w:rsidRDefault="00135C15" w:rsidP="004166E7">
      <w:pPr>
        <w:pStyle w:val="Szvegtrzs"/>
        <w:widowControl w:val="0"/>
        <w:numPr>
          <w:ilvl w:val="1"/>
          <w:numId w:val="4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3"/>
        <w:ind w:left="170" w:hanging="170"/>
        <w:rPr>
          <w:rFonts w:ascii="Calibri Light" w:hAnsi="Calibri Light"/>
          <w:b/>
          <w:color w:val="000000"/>
          <w:sz w:val="22"/>
          <w:szCs w:val="22"/>
        </w:rPr>
      </w:pP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A </w:t>
      </w:r>
      <w:r w:rsidRPr="00954F91">
        <w:rPr>
          <w:rFonts w:ascii="Calibri Light" w:hAnsi="Calibri Light"/>
          <w:b/>
          <w:color w:val="231F20"/>
          <w:spacing w:val="-1"/>
          <w:sz w:val="22"/>
          <w:szCs w:val="22"/>
        </w:rPr>
        <w:t>pályán</w:t>
      </w: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 </w:t>
      </w:r>
      <w:r w:rsidRPr="00954F91">
        <w:rPr>
          <w:rFonts w:ascii="Calibri Light" w:hAnsi="Calibri Light"/>
          <w:b/>
          <w:color w:val="231F20"/>
          <w:spacing w:val="-2"/>
          <w:sz w:val="22"/>
          <w:szCs w:val="22"/>
        </w:rPr>
        <w:t>egyszerre</w:t>
      </w: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 3 </w:t>
      </w:r>
      <w:r w:rsidRPr="00954F91">
        <w:rPr>
          <w:rFonts w:ascii="Calibri Light" w:hAnsi="Calibri Light"/>
          <w:b/>
          <w:color w:val="231F20"/>
          <w:spacing w:val="-2"/>
          <w:sz w:val="22"/>
          <w:szCs w:val="22"/>
        </w:rPr>
        <w:t>mezőnyjátékos</w:t>
      </w: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 </w:t>
      </w:r>
      <w:r w:rsidRPr="00954F91">
        <w:rPr>
          <w:rFonts w:ascii="Calibri Light" w:hAnsi="Calibri Light"/>
          <w:b/>
          <w:color w:val="231F20"/>
          <w:spacing w:val="-2"/>
          <w:sz w:val="22"/>
          <w:szCs w:val="22"/>
        </w:rPr>
        <w:t>tartózkodhat</w:t>
      </w: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 </w:t>
      </w:r>
      <w:r w:rsidRPr="00954F91">
        <w:rPr>
          <w:rFonts w:ascii="Calibri Light" w:hAnsi="Calibri Light"/>
          <w:b/>
          <w:color w:val="231F20"/>
          <w:spacing w:val="-1"/>
          <w:sz w:val="22"/>
          <w:szCs w:val="22"/>
        </w:rPr>
        <w:t>(kapus</w:t>
      </w:r>
      <w:r w:rsidRPr="00954F91">
        <w:rPr>
          <w:rFonts w:ascii="Calibri Light" w:hAnsi="Calibri Light"/>
          <w:b/>
          <w:color w:val="231F20"/>
          <w:sz w:val="22"/>
          <w:szCs w:val="22"/>
        </w:rPr>
        <w:t xml:space="preserve"> </w:t>
      </w:r>
      <w:r w:rsidRPr="00954F91">
        <w:rPr>
          <w:rFonts w:ascii="Calibri Light" w:hAnsi="Calibri Light"/>
          <w:b/>
          <w:color w:val="231F20"/>
          <w:spacing w:val="-1"/>
          <w:sz w:val="22"/>
          <w:szCs w:val="22"/>
        </w:rPr>
        <w:t>nincs).</w:t>
      </w:r>
    </w:p>
    <w:p w:rsidR="00135C15" w:rsidRPr="00816B9F" w:rsidRDefault="00135C15" w:rsidP="004166E7">
      <w:pPr>
        <w:pStyle w:val="Szvegtrzs"/>
        <w:widowControl w:val="0"/>
        <w:numPr>
          <w:ilvl w:val="1"/>
          <w:numId w:val="4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6" w:line="282" w:lineRule="auto"/>
        <w:ind w:left="170" w:right="848" w:hanging="170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Játékosok</w:t>
      </w:r>
      <w:r w:rsidRPr="00816B9F">
        <w:rPr>
          <w:rFonts w:ascii="Calibri Light" w:hAnsi="Calibri Light" w:cs="Gotham Bold"/>
          <w:b/>
          <w:bCs/>
          <w:color w:val="231F20"/>
          <w:spacing w:val="-12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szerepeltetése:</w:t>
      </w:r>
      <w:r w:rsidRPr="00816B9F">
        <w:rPr>
          <w:rFonts w:ascii="Calibri Light" w:hAnsi="Calibri Light" w:cs="Gotham Bold"/>
          <w:b/>
          <w:bCs/>
          <w:color w:val="231F20"/>
          <w:spacing w:val="-12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versenyenként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és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csapatonként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6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fő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játékos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szerepeltethető,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az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6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fő,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akiket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az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adott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verseny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első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 xml:space="preserve"> mérkőzése</w:t>
      </w:r>
      <w:r w:rsidRPr="00816B9F">
        <w:rPr>
          <w:rFonts w:ascii="Calibri Light" w:hAnsi="Calibri Light"/>
          <w:color w:val="231F20"/>
          <w:spacing w:val="-9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előtt</w:t>
      </w:r>
      <w:r w:rsidRPr="00816B9F">
        <w:rPr>
          <w:rFonts w:ascii="Calibri Light" w:hAnsi="Calibri Light"/>
          <w:color w:val="231F20"/>
          <w:spacing w:val="-9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9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technikai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értekezleten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leigazoltak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és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nevük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szerepel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jegyzőkönyvben.</w:t>
      </w:r>
    </w:p>
    <w:p w:rsidR="00135C15" w:rsidRDefault="00135C15" w:rsidP="004166E7">
      <w:pPr>
        <w:pStyle w:val="Szvegtrzs"/>
        <w:widowControl w:val="0"/>
        <w:numPr>
          <w:ilvl w:val="0"/>
          <w:numId w:val="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6"/>
        <w:ind w:left="170" w:hanging="170"/>
        <w:rPr>
          <w:rFonts w:ascii="Calibri Light" w:hAnsi="Calibri Light"/>
          <w:color w:val="231F20"/>
          <w:spacing w:val="-2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Pálya, terem: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A pálya mérete 10x20 méter, plusz, mínusz 2 méter. A játékteret palánk veszi körül, vagy ennek hiányában lefordított padok. A kapu mérete 60x90 cm. A kapu előtt 90x90cm-es kapuelőteret kell kijelölni, ahova nem lehet belépni.</w:t>
      </w:r>
    </w:p>
    <w:p w:rsidR="00135C15" w:rsidRPr="0037091D" w:rsidRDefault="00135C15" w:rsidP="00135C15">
      <w:pPr>
        <w:pStyle w:val="Szvegtrzs"/>
        <w:widowControl w:val="0"/>
        <w:numPr>
          <w:ilvl w:val="0"/>
          <w:numId w:val="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6"/>
        <w:ind w:left="170" w:hanging="170"/>
        <w:jc w:val="left"/>
        <w:rPr>
          <w:rFonts w:ascii="Calibri Light" w:hAnsi="Calibri Light"/>
          <w:color w:val="231F20"/>
          <w:spacing w:val="-2"/>
          <w:sz w:val="22"/>
          <w:szCs w:val="22"/>
        </w:rPr>
      </w:pPr>
      <w:r w:rsidRPr="0037091D">
        <w:rPr>
          <w:rFonts w:ascii="Calibri Light" w:hAnsi="Calibri Light" w:cs="Gotham Bold"/>
          <w:b/>
          <w:bCs/>
          <w:color w:val="231F20"/>
          <w:spacing w:val="-4"/>
          <w:sz w:val="22"/>
          <w:szCs w:val="22"/>
        </w:rPr>
        <w:t>Kiállítás</w:t>
      </w:r>
      <w:r w:rsidRPr="0037091D">
        <w:rPr>
          <w:rFonts w:ascii="Calibri Light" w:hAnsi="Calibri Light"/>
          <w:color w:val="000000"/>
          <w:sz w:val="22"/>
          <w:szCs w:val="22"/>
        </w:rPr>
        <w:t>:</w:t>
      </w:r>
    </w:p>
    <w:p w:rsidR="00135C15" w:rsidRPr="00816B9F" w:rsidRDefault="00135C15" w:rsidP="004166E7">
      <w:pPr>
        <w:pStyle w:val="Szvegtrzs"/>
        <w:widowControl w:val="0"/>
        <w:numPr>
          <w:ilvl w:val="0"/>
          <w:numId w:val="5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left="992" w:right="738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A kiállítást büntetőütés helyettesíti, az 5 perces kiállítást elkövető játékos 5 percig nem léphet pályára (ám helyette más játékos szerepeltethető), a 2+10 perces kiállítást elkövető játékos az érintett mérkőzésen nem léphet pályára (ám helyette más játékos szerepeltethető).</w:t>
      </w:r>
    </w:p>
    <w:p w:rsidR="00135C15" w:rsidRPr="00816B9F" w:rsidRDefault="00135C15" w:rsidP="004166E7">
      <w:pPr>
        <w:pStyle w:val="Szvegtrzs"/>
        <w:widowControl w:val="0"/>
        <w:numPr>
          <w:ilvl w:val="0"/>
          <w:numId w:val="5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left="992" w:right="738"/>
        <w:rPr>
          <w:rFonts w:ascii="Calibri Light" w:hAnsi="Calibri Light"/>
          <w:color w:val="231F20"/>
          <w:spacing w:val="-2"/>
          <w:sz w:val="22"/>
          <w:szCs w:val="22"/>
        </w:rPr>
      </w:pP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Végleges kiállítás, vagy más kiállítások esetén, ha a csapat nem tud 3 fővel játszani, az érintett mérkőzés győztese a vétlen csapat az aktuális eredménnyel, vagy amennyiben az kedvezőbb, 3-0-s eredménnyel.</w:t>
      </w:r>
    </w:p>
    <w:p w:rsidR="00135C15" w:rsidRPr="00816B9F" w:rsidRDefault="00135C15" w:rsidP="00135C15">
      <w:pPr>
        <w:pStyle w:val="Szvegtrzs"/>
        <w:widowControl w:val="0"/>
        <w:numPr>
          <w:ilvl w:val="0"/>
          <w:numId w:val="7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ind w:left="170" w:hanging="170"/>
        <w:jc w:val="left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z w:val="22"/>
          <w:szCs w:val="22"/>
        </w:rPr>
        <w:t>A</w:t>
      </w:r>
      <w:r w:rsidRPr="00816B9F">
        <w:rPr>
          <w:rFonts w:ascii="Calibri Light" w:hAnsi="Calibri Light" w:cs="Gotham Bold"/>
          <w:b/>
          <w:bCs/>
          <w:color w:val="231F20"/>
          <w:spacing w:val="-28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3"/>
          <w:sz w:val="22"/>
          <w:szCs w:val="22"/>
        </w:rPr>
        <w:t>mérkőzésekért</w:t>
      </w:r>
      <w:r w:rsidRPr="00816B9F">
        <w:rPr>
          <w:rFonts w:ascii="Calibri Light" w:hAnsi="Calibri Light" w:cs="Gotham Bold"/>
          <w:b/>
          <w:bCs/>
          <w:color w:val="231F20"/>
          <w:spacing w:val="-28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>adható</w:t>
      </w:r>
      <w:r w:rsidRPr="00816B9F">
        <w:rPr>
          <w:rFonts w:ascii="Calibri Light" w:hAnsi="Calibri Light" w:cs="Gotham Bold"/>
          <w:b/>
          <w:bCs/>
          <w:color w:val="231F20"/>
          <w:spacing w:val="-27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>pontok:</w:t>
      </w:r>
      <w:r w:rsidRPr="00816B9F">
        <w:rPr>
          <w:rFonts w:ascii="Calibri Light" w:hAnsi="Calibri Light" w:cs="Gotham Bold"/>
          <w:b/>
          <w:bCs/>
          <w:color w:val="231F20"/>
          <w:spacing w:val="-28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győzelem:</w:t>
      </w:r>
      <w:r w:rsidRPr="00816B9F">
        <w:rPr>
          <w:rFonts w:ascii="Calibri Light" w:hAnsi="Calibri Light"/>
          <w:color w:val="231F20"/>
          <w:spacing w:val="-23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2,</w:t>
      </w:r>
      <w:r w:rsidRPr="00816B9F">
        <w:rPr>
          <w:rFonts w:ascii="Calibri Light" w:hAnsi="Calibri Light"/>
          <w:color w:val="231F20"/>
          <w:spacing w:val="-24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döntetlen:</w:t>
      </w:r>
      <w:r w:rsidRPr="00816B9F">
        <w:rPr>
          <w:rFonts w:ascii="Calibri Light" w:hAnsi="Calibri Light"/>
          <w:color w:val="231F20"/>
          <w:spacing w:val="-23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1,</w:t>
      </w:r>
      <w:r w:rsidRPr="00816B9F">
        <w:rPr>
          <w:rFonts w:ascii="Calibri Light" w:hAnsi="Calibri Light"/>
          <w:color w:val="231F20"/>
          <w:spacing w:val="-24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vereség:</w:t>
      </w:r>
      <w:r w:rsidRPr="00816B9F">
        <w:rPr>
          <w:rFonts w:ascii="Calibri Light" w:hAnsi="Calibri Light"/>
          <w:color w:val="231F20"/>
          <w:spacing w:val="-23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0</w:t>
      </w:r>
      <w:r w:rsidRPr="00816B9F">
        <w:rPr>
          <w:rFonts w:ascii="Calibri Light" w:hAnsi="Calibri Light"/>
          <w:color w:val="231F20"/>
          <w:spacing w:val="-24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pont.</w:t>
      </w:r>
    </w:p>
    <w:p w:rsidR="00135C15" w:rsidRPr="00816B9F" w:rsidRDefault="00135C15" w:rsidP="00135C15">
      <w:pPr>
        <w:pStyle w:val="Szvegtrzs"/>
        <w:widowControl w:val="0"/>
        <w:tabs>
          <w:tab w:val="left" w:pos="1361"/>
        </w:tabs>
        <w:kinsoku w:val="0"/>
        <w:overflowPunct w:val="0"/>
        <w:autoSpaceDE w:val="0"/>
        <w:autoSpaceDN w:val="0"/>
        <w:adjustRightInd w:val="0"/>
        <w:ind w:left="170"/>
        <w:jc w:val="left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1"/>
          <w:w w:val="95"/>
          <w:sz w:val="22"/>
          <w:szCs w:val="22"/>
        </w:rPr>
        <w:t>Csoporton</w:t>
      </w:r>
      <w:r w:rsidRPr="00816B9F">
        <w:rPr>
          <w:rFonts w:ascii="Calibri Light" w:hAnsi="Calibri Light" w:cs="Gotham Bold"/>
          <w:b/>
          <w:bCs/>
          <w:color w:val="231F20"/>
          <w:spacing w:val="-6"/>
          <w:w w:val="95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w w:val="95"/>
          <w:sz w:val="22"/>
          <w:szCs w:val="22"/>
        </w:rPr>
        <w:t>belüli</w:t>
      </w:r>
      <w:r w:rsidRPr="00816B9F">
        <w:rPr>
          <w:rFonts w:ascii="Calibri Light" w:hAnsi="Calibri Light" w:cs="Gotham Bold"/>
          <w:b/>
          <w:bCs/>
          <w:color w:val="231F20"/>
          <w:spacing w:val="-5"/>
          <w:w w:val="95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1"/>
          <w:w w:val="95"/>
          <w:sz w:val="22"/>
          <w:szCs w:val="22"/>
        </w:rPr>
        <w:t>sorrend</w:t>
      </w:r>
      <w:r w:rsidRPr="00816B9F">
        <w:rPr>
          <w:rFonts w:ascii="Calibri Light" w:hAnsi="Calibri Light" w:cs="Gotham Bold"/>
          <w:b/>
          <w:bCs/>
          <w:color w:val="231F20"/>
          <w:spacing w:val="-5"/>
          <w:w w:val="95"/>
          <w:sz w:val="22"/>
          <w:szCs w:val="22"/>
        </w:rPr>
        <w:t xml:space="preserve"> </w:t>
      </w:r>
      <w:r w:rsidRPr="00816B9F">
        <w:rPr>
          <w:rFonts w:ascii="Calibri Light" w:hAnsi="Calibri Light" w:cs="Gotham Bold"/>
          <w:b/>
          <w:bCs/>
          <w:color w:val="231F20"/>
          <w:spacing w:val="-1"/>
          <w:w w:val="95"/>
          <w:sz w:val="22"/>
          <w:szCs w:val="22"/>
        </w:rPr>
        <w:t>meghatározása:</w:t>
      </w:r>
    </w:p>
    <w:p w:rsidR="00135C15" w:rsidRPr="00816B9F" w:rsidRDefault="00135C15" w:rsidP="00135C15">
      <w:pPr>
        <w:pStyle w:val="Szvegtrzs"/>
        <w:kinsoku w:val="0"/>
        <w:overflowPunct w:val="0"/>
        <w:spacing w:before="36" w:line="282" w:lineRule="auto"/>
        <w:ind w:left="-226" w:right="742" w:firstLine="708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/>
          <w:color w:val="231F20"/>
          <w:sz w:val="22"/>
          <w:szCs w:val="22"/>
        </w:rPr>
        <w:t xml:space="preserve">A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helyezések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proofErr w:type="gramStart"/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eldöntése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azonos</w:t>
      </w:r>
      <w:proofErr w:type="gramEnd"/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pontszám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esetén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a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következő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1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sorrend</w:t>
      </w:r>
      <w:r w:rsidRPr="00816B9F">
        <w:rPr>
          <w:rFonts w:ascii="Calibri Light" w:hAnsi="Calibri Light"/>
          <w:color w:val="231F20"/>
          <w:spacing w:val="73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 xml:space="preserve">alapján </w:t>
      </w:r>
      <w:r w:rsidRPr="00816B9F">
        <w:rPr>
          <w:rFonts w:ascii="Calibri Light" w:hAnsi="Calibri Light"/>
          <w:color w:val="231F20"/>
          <w:spacing w:val="-1"/>
          <w:sz w:val="22"/>
          <w:szCs w:val="22"/>
        </w:rPr>
        <w:t>történik:</w:t>
      </w:r>
    </w:p>
    <w:p w:rsidR="00135C15" w:rsidRPr="00816B9F" w:rsidRDefault="00135C15" w:rsidP="00135C15">
      <w:pPr>
        <w:pStyle w:val="Szvegtrzs"/>
        <w:widowControl w:val="0"/>
        <w:numPr>
          <w:ilvl w:val="0"/>
          <w:numId w:val="5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left="992" w:right="738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az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érintett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csapatok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egymás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elleni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eredménye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(egymás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ellen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szerzett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több</w:t>
      </w:r>
      <w:r w:rsidRPr="00816B9F">
        <w:rPr>
          <w:rFonts w:ascii="Calibri Light" w:hAnsi="Calibri Light"/>
          <w:color w:val="231F20"/>
          <w:spacing w:val="5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pont,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majd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jobb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gólkülönbség,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végül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több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lőtt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gól),</w:t>
      </w:r>
    </w:p>
    <w:p w:rsidR="00135C15" w:rsidRPr="000E325D" w:rsidRDefault="00135C15" w:rsidP="00135C15">
      <w:pPr>
        <w:pStyle w:val="Szvegtrzs"/>
        <w:widowControl w:val="0"/>
        <w:numPr>
          <w:ilvl w:val="0"/>
          <w:numId w:val="5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left="992" w:right="738"/>
        <w:rPr>
          <w:rFonts w:ascii="Calibri Light" w:hAnsi="Calibri Light"/>
          <w:color w:val="000000"/>
          <w:sz w:val="22"/>
          <w:szCs w:val="22"/>
        </w:rPr>
      </w:pP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lastRenderedPageBreak/>
        <w:t>ha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ez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döntetlen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volt,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2"/>
          <w:sz w:val="22"/>
          <w:szCs w:val="22"/>
        </w:rPr>
        <w:t>az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összes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mérkőzésen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elért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jobb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gólkülönbség,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több</w:t>
      </w:r>
      <w:r w:rsidRPr="00816B9F">
        <w:rPr>
          <w:rFonts w:ascii="Calibri Light" w:hAnsi="Calibri Light"/>
          <w:color w:val="231F20"/>
          <w:spacing w:val="44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lőtt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gól,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sorsolás.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Amennyiben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továbbjutás,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vagy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érmet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adó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helyezésnél</w:t>
      </w:r>
      <w:r w:rsidRPr="00816B9F">
        <w:rPr>
          <w:rFonts w:ascii="Calibri Light" w:hAnsi="Calibri Light"/>
          <w:color w:val="231F20"/>
          <w:spacing w:val="-16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áll</w:t>
      </w:r>
      <w:r w:rsidRPr="00816B9F">
        <w:rPr>
          <w:rFonts w:ascii="Calibri Light" w:hAnsi="Calibri Light"/>
          <w:color w:val="231F20"/>
          <w:spacing w:val="42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fenn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teljes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azonosság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két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csapat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között,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úgy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1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×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5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perces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mérkőzést</w:t>
      </w:r>
      <w:r w:rsidRPr="00816B9F">
        <w:rPr>
          <w:rFonts w:ascii="Calibri Light" w:hAnsi="Calibri Light"/>
          <w:color w:val="231F20"/>
          <w:spacing w:val="-15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5"/>
          <w:sz w:val="22"/>
          <w:szCs w:val="22"/>
        </w:rPr>
        <w:t>kell</w:t>
      </w:r>
      <w:r w:rsidRPr="00816B9F">
        <w:rPr>
          <w:rFonts w:ascii="Calibri Light" w:hAnsi="Calibri Light"/>
          <w:color w:val="231F20"/>
          <w:spacing w:val="30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újra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játszani,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melynél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már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3"/>
          <w:sz w:val="22"/>
          <w:szCs w:val="22"/>
        </w:rPr>
        <w:t>nem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lehet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4"/>
          <w:sz w:val="22"/>
          <w:szCs w:val="22"/>
        </w:rPr>
        <w:t>döntetlen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816B9F">
        <w:rPr>
          <w:rFonts w:ascii="Calibri Light" w:hAnsi="Calibri Light"/>
          <w:color w:val="231F20"/>
          <w:spacing w:val="-7"/>
          <w:sz w:val="22"/>
          <w:szCs w:val="22"/>
        </w:rPr>
        <w:t xml:space="preserve"> </w:t>
      </w:r>
      <w:r w:rsidRPr="00816B9F">
        <w:rPr>
          <w:rFonts w:ascii="Calibri Light" w:hAnsi="Calibri Light"/>
          <w:color w:val="231F20"/>
          <w:spacing w:val="-6"/>
          <w:sz w:val="22"/>
          <w:szCs w:val="22"/>
        </w:rPr>
        <w:t>végeredmény.</w:t>
      </w:r>
    </w:p>
    <w:p w:rsidR="00135C15" w:rsidRPr="00816B9F" w:rsidRDefault="00135C15" w:rsidP="00135C15">
      <w:pPr>
        <w:pStyle w:val="Szvegtrzs"/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line="282" w:lineRule="auto"/>
        <w:ind w:left="992" w:right="738"/>
        <w:rPr>
          <w:rFonts w:ascii="Calibri Light" w:hAnsi="Calibri Light"/>
          <w:color w:val="000000"/>
          <w:sz w:val="22"/>
          <w:szCs w:val="22"/>
        </w:rPr>
      </w:pPr>
    </w:p>
    <w:p w:rsidR="00135C15" w:rsidRPr="007F6E81" w:rsidRDefault="00135C15" w:rsidP="00135C15">
      <w:pPr>
        <w:pStyle w:val="Szvegtrzs"/>
        <w:widowControl w:val="0"/>
        <w:numPr>
          <w:ilvl w:val="0"/>
          <w:numId w:val="7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170" w:right="742" w:hanging="170"/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</w:pPr>
      <w:r w:rsidRPr="000D02AD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 xml:space="preserve">Abban az esetben, ha nem lehet döntetlen a végeredmény és a rendes játékidő lejártával egyenlő az eredmény, akkor mindkét csapat 3 játékosa ugyanarra a kapura büntetőütést végez. </w:t>
      </w:r>
      <w:r w:rsidRPr="000D02AD"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 xml:space="preserve">Ha 3 ütés után döntetlen az állás, akkor ugyanazzal a 3-3 játékossal felváltva – csapaton belül tetszőleges sorrendben – addig kell folytatni az ütéseket, amíg el nem dől az eredmény az egyik csapat javára. </w:t>
      </w:r>
    </w:p>
    <w:p w:rsidR="00135C15" w:rsidRPr="000D02AD" w:rsidRDefault="00135C15" w:rsidP="00135C15">
      <w:pPr>
        <w:pStyle w:val="Szvegtrzs"/>
        <w:widowControl w:val="0"/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170" w:right="742"/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</w:pPr>
    </w:p>
    <w:p w:rsidR="00135C15" w:rsidRPr="00816B9F" w:rsidRDefault="00135C15" w:rsidP="00135C15">
      <w:pPr>
        <w:pStyle w:val="Szvegtrzs"/>
        <w:widowControl w:val="0"/>
        <w:numPr>
          <w:ilvl w:val="0"/>
          <w:numId w:val="7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170" w:right="742" w:hanging="170"/>
        <w:jc w:val="left"/>
        <w:rPr>
          <w:rFonts w:ascii="Calibri Light" w:hAnsi="Calibri Light" w:cs="Gotham Bold"/>
          <w:color w:val="000000"/>
          <w:sz w:val="22"/>
          <w:szCs w:val="22"/>
        </w:rPr>
      </w:pPr>
      <w:r w:rsidRPr="00816B9F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>Büntetőütés:</w:t>
      </w:r>
    </w:p>
    <w:p w:rsidR="00135C15" w:rsidRPr="00EC4EA6" w:rsidRDefault="00135C15" w:rsidP="00135C15">
      <w:pPr>
        <w:pStyle w:val="Szvegtrzs"/>
        <w:widowControl w:val="0"/>
        <w:numPr>
          <w:ilvl w:val="0"/>
          <w:numId w:val="6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652" w:right="734" w:hanging="170"/>
        <w:rPr>
          <w:rFonts w:ascii="Calibri Light" w:hAnsi="Calibri Light"/>
          <w:color w:val="231F20"/>
          <w:sz w:val="22"/>
          <w:szCs w:val="22"/>
        </w:rPr>
      </w:pPr>
      <w:r w:rsidRPr="00EC4EA6">
        <w:rPr>
          <w:rFonts w:ascii="Calibri Light" w:hAnsi="Calibri Light"/>
          <w:color w:val="231F20"/>
          <w:sz w:val="22"/>
          <w:szCs w:val="22"/>
        </w:rPr>
        <w:t xml:space="preserve">az I. és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 II. korcsoportosoknál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 kezdőpontról (a felezővonal közepe), melynek során az egyik lábnak végig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 védekező térfélen kell maradnia.</w:t>
      </w:r>
    </w:p>
    <w:p w:rsidR="00135C15" w:rsidRPr="00EC4EA6" w:rsidRDefault="00135C15" w:rsidP="00135C15">
      <w:pPr>
        <w:pStyle w:val="Szvegtrzs"/>
        <w:widowControl w:val="0"/>
        <w:numPr>
          <w:ilvl w:val="0"/>
          <w:numId w:val="6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652" w:right="734" w:hanging="170"/>
        <w:rPr>
          <w:rFonts w:ascii="Calibri Light" w:hAnsi="Calibri Light"/>
          <w:color w:val="231F20"/>
          <w:sz w:val="22"/>
          <w:szCs w:val="22"/>
        </w:rPr>
      </w:pPr>
      <w:r w:rsidRPr="00816B9F">
        <w:rPr>
          <w:rFonts w:ascii="Calibri Light" w:hAnsi="Calibri Light"/>
          <w:color w:val="231F20"/>
          <w:sz w:val="22"/>
          <w:szCs w:val="22"/>
        </w:rPr>
        <w:t>a</w:t>
      </w:r>
      <w:r>
        <w:rPr>
          <w:rFonts w:ascii="Calibri Light" w:hAnsi="Calibri Light"/>
          <w:color w:val="231F20"/>
          <w:sz w:val="22"/>
          <w:szCs w:val="22"/>
        </w:rPr>
        <w:t xml:space="preserve"> III., IV., V.</w:t>
      </w:r>
      <w:proofErr w:type="gramStart"/>
      <w:r>
        <w:rPr>
          <w:rFonts w:ascii="Calibri Light" w:hAnsi="Calibri Light"/>
          <w:color w:val="231F20"/>
          <w:sz w:val="22"/>
          <w:szCs w:val="22"/>
        </w:rPr>
        <w:t>,</w:t>
      </w:r>
      <w:r w:rsidRPr="00EC4EA6">
        <w:rPr>
          <w:rFonts w:ascii="Calibri Light" w:hAnsi="Calibri Light"/>
          <w:color w:val="231F20"/>
          <w:sz w:val="22"/>
          <w:szCs w:val="22"/>
        </w:rPr>
        <w:t>VI.</w:t>
      </w:r>
      <w:proofErr w:type="gramEnd"/>
      <w:r>
        <w:rPr>
          <w:rFonts w:ascii="Calibri Light" w:hAnsi="Calibri Light"/>
          <w:color w:val="231F20"/>
          <w:sz w:val="22"/>
          <w:szCs w:val="22"/>
        </w:rPr>
        <w:t xml:space="preserve"> 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korcsoportosoknál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 saját kapu előteréről az ellenfél üres kapujára végzett ütés (vagy húzás), melynek során </w:t>
      </w:r>
      <w:r w:rsidRPr="00816B9F">
        <w:rPr>
          <w:rFonts w:ascii="Calibri Light" w:hAnsi="Calibri Light"/>
          <w:color w:val="231F20"/>
          <w:sz w:val="22"/>
          <w:szCs w:val="22"/>
        </w:rPr>
        <w:t>a</w:t>
      </w:r>
      <w:r w:rsidRPr="00EC4EA6">
        <w:rPr>
          <w:rFonts w:ascii="Calibri Light" w:hAnsi="Calibri Light"/>
          <w:color w:val="231F20"/>
          <w:sz w:val="22"/>
          <w:szCs w:val="22"/>
        </w:rPr>
        <w:t xml:space="preserve"> labdának az alapvonaltól folytonosan távolodnia kell (nincs visszahúzás).</w:t>
      </w:r>
    </w:p>
    <w:p w:rsidR="00135C15" w:rsidRPr="00EC4EA6" w:rsidRDefault="00135C15" w:rsidP="00135C15">
      <w:pPr>
        <w:pStyle w:val="Szvegtrzs"/>
        <w:widowControl w:val="0"/>
        <w:numPr>
          <w:ilvl w:val="0"/>
          <w:numId w:val="6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652" w:right="734" w:hanging="170"/>
        <w:rPr>
          <w:rFonts w:ascii="Calibri Light" w:hAnsi="Calibri Light"/>
          <w:color w:val="231F20"/>
          <w:sz w:val="22"/>
          <w:szCs w:val="22"/>
        </w:rPr>
      </w:pPr>
      <w:r>
        <w:rPr>
          <w:rFonts w:ascii="Calibri Light" w:hAnsi="Calibri Light"/>
          <w:color w:val="231F20"/>
          <w:sz w:val="22"/>
          <w:szCs w:val="22"/>
        </w:rPr>
        <w:t>V.</w:t>
      </w:r>
      <w:proofErr w:type="gramStart"/>
      <w:r>
        <w:rPr>
          <w:rFonts w:ascii="Calibri Light" w:hAnsi="Calibri Light"/>
          <w:color w:val="231F20"/>
          <w:sz w:val="22"/>
          <w:szCs w:val="22"/>
        </w:rPr>
        <w:t>,</w:t>
      </w:r>
      <w:r w:rsidRPr="00EC4EA6">
        <w:rPr>
          <w:rFonts w:ascii="Calibri Light" w:hAnsi="Calibri Light"/>
          <w:color w:val="231F20"/>
          <w:sz w:val="22"/>
          <w:szCs w:val="22"/>
        </w:rPr>
        <w:t>VI.</w:t>
      </w:r>
      <w:proofErr w:type="gramEnd"/>
      <w:r w:rsidRPr="00EC4EA6">
        <w:rPr>
          <w:rFonts w:ascii="Calibri Light" w:hAnsi="Calibri Light"/>
          <w:color w:val="231F20"/>
          <w:sz w:val="22"/>
          <w:szCs w:val="22"/>
        </w:rPr>
        <w:t xml:space="preserve"> korcsoportosoknál a saját kapu előteréből elvégzett ütés (húzás NEM megengedett)</w:t>
      </w:r>
    </w:p>
    <w:p w:rsidR="00135C15" w:rsidRDefault="00135C15" w:rsidP="00135C15">
      <w:pPr>
        <w:pStyle w:val="Szvegtrzs"/>
        <w:widowControl w:val="0"/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right="742"/>
        <w:jc w:val="left"/>
        <w:rPr>
          <w:rFonts w:ascii="Calibri Light" w:hAnsi="Calibri Light" w:cs="Gotham Bold"/>
          <w:bCs/>
          <w:color w:val="231F20"/>
          <w:spacing w:val="-2"/>
          <w:sz w:val="22"/>
          <w:szCs w:val="22"/>
        </w:rPr>
      </w:pPr>
    </w:p>
    <w:p w:rsidR="00135C15" w:rsidRDefault="00135C15" w:rsidP="004166E7">
      <w:pPr>
        <w:pStyle w:val="Szvegtrzs"/>
        <w:widowControl w:val="0"/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170" w:right="742"/>
        <w:rPr>
          <w:rFonts w:ascii="Calibri Light" w:hAnsi="Calibri Light" w:cs="Gotham Bold"/>
          <w:bCs/>
          <w:color w:val="231F20"/>
          <w:spacing w:val="-2"/>
          <w:sz w:val="22"/>
          <w:szCs w:val="22"/>
        </w:rPr>
      </w:pPr>
      <w:r w:rsidRPr="006C1DB9"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>Az első helyért zajló mérkőzésen, döntetlen esetén 2 perces hosszabbítás következik a büntetőütések előtt. A hosszabbításban szerzett első gól a mérkőzés végét jelenti (aranygól).</w:t>
      </w:r>
    </w:p>
    <w:p w:rsidR="00135C15" w:rsidRPr="006C1DB9" w:rsidRDefault="00135C15" w:rsidP="00135C15">
      <w:pPr>
        <w:pStyle w:val="Szvegtrzs"/>
        <w:widowControl w:val="0"/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right="742"/>
        <w:jc w:val="left"/>
        <w:rPr>
          <w:rFonts w:ascii="Calibri Light" w:hAnsi="Calibri Light" w:cs="Gotham Bold"/>
          <w:bCs/>
          <w:color w:val="231F20"/>
          <w:spacing w:val="-2"/>
          <w:sz w:val="22"/>
          <w:szCs w:val="22"/>
        </w:rPr>
      </w:pPr>
    </w:p>
    <w:p w:rsidR="00135C15" w:rsidRPr="00EC4EA6" w:rsidRDefault="00135C15" w:rsidP="00135C15">
      <w:pPr>
        <w:pStyle w:val="Szvegtrzs"/>
        <w:widowControl w:val="0"/>
        <w:numPr>
          <w:ilvl w:val="0"/>
          <w:numId w:val="7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line="282" w:lineRule="auto"/>
        <w:ind w:left="170" w:right="742" w:hanging="170"/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</w:pPr>
      <w:r w:rsidRPr="002771FA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>Felszerelés:</w:t>
      </w:r>
      <w:r w:rsidRPr="00EC4EA6">
        <w:rPr>
          <w:rFonts w:ascii="Calibri Light" w:hAnsi="Calibri Light" w:cs="Gotham Bold"/>
          <w:b/>
          <w:bCs/>
          <w:color w:val="231F20"/>
          <w:spacing w:val="-2"/>
          <w:sz w:val="22"/>
          <w:szCs w:val="22"/>
        </w:rPr>
        <w:t xml:space="preserve"> </w:t>
      </w:r>
      <w:r w:rsidRPr="00EC4EA6"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>A versenyekre a csapatok legalább két eltérő színű, számozott garnitúrát vigyenek magukkal. A játékosok sípcsontvédőt és térdvédőt N</w:t>
      </w:r>
      <w:r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>EM viselhetnek a III., IV. és V.</w:t>
      </w:r>
      <w:proofErr w:type="gramStart"/>
      <w:r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>,</w:t>
      </w:r>
      <w:r w:rsidRPr="00EC4EA6"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>VI.</w:t>
      </w:r>
      <w:proofErr w:type="gramEnd"/>
      <w:r w:rsidRPr="00EC4EA6">
        <w:rPr>
          <w:rFonts w:ascii="Calibri Light" w:hAnsi="Calibri Light" w:cs="Gotham Bold"/>
          <w:bCs/>
          <w:color w:val="231F20"/>
          <w:spacing w:val="-2"/>
          <w:sz w:val="22"/>
          <w:szCs w:val="22"/>
        </w:rPr>
        <w:t xml:space="preserve"> korcsoportos versenyeken, míg hosszú nadrágot egyik korcsoportban sem!</w:t>
      </w:r>
    </w:p>
    <w:p w:rsidR="00135C15" w:rsidRPr="00816B9F" w:rsidRDefault="00135C15" w:rsidP="00135C15">
      <w:pPr>
        <w:rPr>
          <w:rFonts w:asciiTheme="minorHAnsi" w:hAnsiTheme="minorHAnsi"/>
        </w:rPr>
      </w:pPr>
    </w:p>
    <w:p w:rsidR="00135C15" w:rsidRDefault="00135C15" w:rsidP="00135C15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12</w:t>
      </w:r>
      <w:r w:rsidRPr="00DE13A4">
        <w:rPr>
          <w:rFonts w:ascii="Palatino Linotype" w:hAnsi="Palatino Linotype"/>
          <w:b/>
          <w:bCs/>
        </w:rPr>
        <w:t>. Egyebek:</w:t>
      </w:r>
      <w:r w:rsidRPr="00DE13A4">
        <w:rPr>
          <w:rFonts w:ascii="Palatino Linotype" w:hAnsi="Palatino Linotype"/>
        </w:rPr>
        <w:t xml:space="preserve"> </w:t>
      </w:r>
    </w:p>
    <w:p w:rsidR="00135C15" w:rsidRPr="00AB6972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b/>
          <w:sz w:val="22"/>
          <w:szCs w:val="22"/>
        </w:rPr>
      </w:pPr>
      <w:r w:rsidRPr="00AB6972">
        <w:rPr>
          <w:rFonts w:ascii="Calibri Light" w:hAnsi="Calibri Light"/>
          <w:b/>
          <w:sz w:val="22"/>
          <w:szCs w:val="22"/>
        </w:rPr>
        <w:t>A nevezések beérkezése után a csoportbeosztásokról, illetőleg a tervezett időrendről az érintettek elektronikus levélben kapnak tájékoztatást</w:t>
      </w:r>
      <w:r w:rsidR="004166E7">
        <w:rPr>
          <w:rFonts w:ascii="Calibri Light" w:hAnsi="Calibri Light"/>
          <w:b/>
          <w:sz w:val="22"/>
          <w:szCs w:val="22"/>
        </w:rPr>
        <w:t xml:space="preserve"> 2017. november 13. napjáig.</w:t>
      </w:r>
    </w:p>
    <w:p w:rsidR="00135C15" w:rsidRPr="00140BED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140BED">
        <w:rPr>
          <w:rFonts w:ascii="Calibri Light" w:hAnsi="Calibri Light"/>
          <w:sz w:val="22"/>
          <w:szCs w:val="22"/>
        </w:rPr>
        <w:t xml:space="preserve">Minden egyéb kérdésben, melyre ezen versenykiírás nem tér ki, a Magyar Diáksport Szövetség „Általános szabályai” és a hatályos Magyar </w:t>
      </w:r>
      <w:proofErr w:type="spellStart"/>
      <w:r w:rsidRPr="00140BED">
        <w:rPr>
          <w:rFonts w:ascii="Calibri Light" w:hAnsi="Calibri Light"/>
          <w:sz w:val="22"/>
          <w:szCs w:val="22"/>
        </w:rPr>
        <w:t>Floorball</w:t>
      </w:r>
      <w:proofErr w:type="spellEnd"/>
      <w:r w:rsidRPr="00140BED">
        <w:rPr>
          <w:rFonts w:ascii="Calibri Light" w:hAnsi="Calibri Light"/>
          <w:sz w:val="22"/>
          <w:szCs w:val="22"/>
        </w:rPr>
        <w:t xml:space="preserve"> Szakszövetség szabályzatai érvényesek.</w:t>
      </w:r>
    </w:p>
    <w:p w:rsidR="00135C15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82539E">
        <w:rPr>
          <w:rFonts w:ascii="Calibri Light" w:hAnsi="Calibri Light"/>
          <w:sz w:val="22"/>
          <w:szCs w:val="22"/>
        </w:rPr>
        <w:t>A verseny folyamán előforduló vitás e</w:t>
      </w:r>
      <w:r>
        <w:rPr>
          <w:rFonts w:ascii="Calibri Light" w:hAnsi="Calibri Light"/>
          <w:sz w:val="22"/>
          <w:szCs w:val="22"/>
        </w:rPr>
        <w:t>setekben a versenybizottság</w:t>
      </w:r>
      <w:r w:rsidRPr="0082539E">
        <w:rPr>
          <w:rFonts w:ascii="Calibri Light" w:hAnsi="Calibri Light"/>
          <w:sz w:val="22"/>
          <w:szCs w:val="22"/>
        </w:rPr>
        <w:t xml:space="preserve"> a helyszínen dönt. </w:t>
      </w:r>
    </w:p>
    <w:p w:rsidR="00135C15" w:rsidRDefault="00135C15" w:rsidP="00135C15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sz w:val="22"/>
          <w:szCs w:val="22"/>
        </w:rPr>
      </w:pPr>
      <w:r w:rsidRPr="0082539E">
        <w:rPr>
          <w:rFonts w:ascii="Calibri Light" w:hAnsi="Calibri Light"/>
          <w:sz w:val="22"/>
          <w:szCs w:val="22"/>
        </w:rPr>
        <w:t>Az öltözőben elhelyezett tárgyakért a rendezőség nem vállal felelősséget.</w:t>
      </w:r>
    </w:p>
    <w:p w:rsidR="00135C15" w:rsidRPr="004166E7" w:rsidRDefault="00135C15" w:rsidP="004166E7">
      <w:pPr>
        <w:pStyle w:val="Listaszerbekezds"/>
        <w:numPr>
          <w:ilvl w:val="0"/>
          <w:numId w:val="2"/>
        </w:numPr>
        <w:ind w:left="567" w:hanging="283"/>
        <w:jc w:val="both"/>
        <w:rPr>
          <w:rFonts w:ascii="Calibri Light" w:hAnsi="Calibri Light"/>
          <w:b/>
          <w:sz w:val="22"/>
          <w:szCs w:val="22"/>
        </w:rPr>
      </w:pPr>
      <w:r w:rsidRPr="00AB6972">
        <w:rPr>
          <w:rFonts w:ascii="Calibri Light" w:hAnsi="Calibri Light"/>
          <w:b/>
          <w:sz w:val="22"/>
          <w:szCs w:val="22"/>
        </w:rPr>
        <w:t>Szakmai információ:</w:t>
      </w:r>
      <w:r w:rsidR="004166E7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Pr="004166E7">
        <w:rPr>
          <w:rFonts w:ascii="Calibri Light" w:hAnsi="Calibri Light"/>
          <w:b/>
          <w:sz w:val="22"/>
          <w:szCs w:val="22"/>
          <w:u w:val="single"/>
        </w:rPr>
        <w:t>Märcz</w:t>
      </w:r>
      <w:proofErr w:type="spellEnd"/>
      <w:r w:rsidRPr="004166E7">
        <w:rPr>
          <w:rFonts w:ascii="Calibri Light" w:hAnsi="Calibri Light"/>
          <w:b/>
          <w:sz w:val="22"/>
          <w:szCs w:val="22"/>
          <w:u w:val="single"/>
        </w:rPr>
        <w:t xml:space="preserve"> Péter elnöktől a 70 564 3206-os telefonszámon kérhető.</w:t>
      </w:r>
    </w:p>
    <w:p w:rsidR="00135C15" w:rsidRDefault="00135C15" w:rsidP="00135C15">
      <w:pPr>
        <w:rPr>
          <w:rFonts w:ascii="Palatino Linotype" w:hAnsi="Palatino Linotype"/>
          <w:b/>
        </w:rPr>
      </w:pPr>
    </w:p>
    <w:p w:rsidR="004166E7" w:rsidRDefault="004166E7" w:rsidP="00135C15">
      <w:pPr>
        <w:rPr>
          <w:rFonts w:ascii="Palatino Linotype" w:hAnsi="Palatino Linotype"/>
          <w:b/>
        </w:rPr>
      </w:pPr>
    </w:p>
    <w:p w:rsidR="00135C15" w:rsidRPr="00D43D5C" w:rsidRDefault="00135C15" w:rsidP="00135C15">
      <w:pPr>
        <w:rPr>
          <w:rFonts w:ascii="Palatino Linotype" w:hAnsi="Palatino Linotype"/>
          <w:b/>
        </w:rPr>
      </w:pPr>
      <w:bookmarkStart w:id="0" w:name="_GoBack"/>
      <w:bookmarkEnd w:id="0"/>
      <w:r w:rsidRPr="00DE13A4">
        <w:rPr>
          <w:rFonts w:ascii="Palatino Linotype" w:hAnsi="Palatino Linotype"/>
          <w:b/>
        </w:rPr>
        <w:t xml:space="preserve">Pécs, </w:t>
      </w:r>
      <w:r>
        <w:rPr>
          <w:rFonts w:ascii="Palatino Linotype" w:hAnsi="Palatino Linotype"/>
          <w:b/>
        </w:rPr>
        <w:t xml:space="preserve">2017. </w:t>
      </w:r>
      <w:r w:rsidR="004166E7">
        <w:rPr>
          <w:rFonts w:ascii="Palatino Linotype" w:hAnsi="Palatino Linotype"/>
          <w:b/>
        </w:rPr>
        <w:t>október 18.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D43D5C">
        <w:rPr>
          <w:rFonts w:ascii="Palatino Linotype" w:hAnsi="Palatino Linotype"/>
          <w:b/>
        </w:rPr>
        <w:t>Rendezőség</w:t>
      </w:r>
    </w:p>
    <w:p w:rsidR="00135C15" w:rsidRDefault="00135C15"/>
    <w:sectPr w:rsidR="001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lack">
    <w:altName w:val="Times New Roman"/>
    <w:charset w:val="00"/>
    <w:family w:val="auto"/>
    <w:pitch w:val="variable"/>
    <w:sig w:usb0="20000087" w:usb1="00000000" w:usb2="00000000" w:usb3="00000000" w:csb0="000001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ld">
    <w:altName w:val="Britannic Bold"/>
    <w:charset w:val="00"/>
    <w:family w:val="auto"/>
    <w:pitch w:val="variable"/>
    <w:sig w:usb0="A00000FF" w:usb1="4000004A" w:usb2="00000000" w:usb3="00000000" w:csb0="0000011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4"/>
    <w:multiLevelType w:val="multilevel"/>
    <w:tmpl w:val="000008C7"/>
    <w:lvl w:ilvl="0">
      <w:start w:val="8"/>
      <w:numFmt w:val="decimal"/>
      <w:lvlText w:val="%1."/>
      <w:lvlJc w:val="left"/>
      <w:pPr>
        <w:ind w:left="1155" w:hanging="361"/>
      </w:pPr>
      <w:rPr>
        <w:rFonts w:ascii="Gotham Black" w:hAnsi="Gotham Black" w:cs="Gotham Black"/>
        <w:b/>
        <w:bCs/>
        <w:color w:val="FFFFFF"/>
        <w:w w:val="94"/>
        <w:sz w:val="18"/>
        <w:szCs w:val="18"/>
      </w:rPr>
    </w:lvl>
    <w:lvl w:ilvl="1">
      <w:numFmt w:val="bullet"/>
      <w:lvlText w:val="•"/>
      <w:lvlJc w:val="left"/>
      <w:pPr>
        <w:ind w:left="1247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2834" w:hanging="171"/>
      </w:pPr>
    </w:lvl>
    <w:lvl w:ilvl="4">
      <w:numFmt w:val="bullet"/>
      <w:lvlText w:val="•"/>
      <w:lvlJc w:val="left"/>
      <w:pPr>
        <w:ind w:left="3628" w:hanging="171"/>
      </w:pPr>
    </w:lvl>
    <w:lvl w:ilvl="5">
      <w:numFmt w:val="bullet"/>
      <w:lvlText w:val="•"/>
      <w:lvlJc w:val="left"/>
      <w:pPr>
        <w:ind w:left="4422" w:hanging="171"/>
      </w:pPr>
    </w:lvl>
    <w:lvl w:ilvl="6">
      <w:numFmt w:val="bullet"/>
      <w:lvlText w:val="•"/>
      <w:lvlJc w:val="left"/>
      <w:pPr>
        <w:ind w:left="5215" w:hanging="171"/>
      </w:pPr>
    </w:lvl>
    <w:lvl w:ilvl="7">
      <w:numFmt w:val="bullet"/>
      <w:lvlText w:val="•"/>
      <w:lvlJc w:val="left"/>
      <w:pPr>
        <w:ind w:left="6009" w:hanging="171"/>
      </w:pPr>
    </w:lvl>
    <w:lvl w:ilvl="8">
      <w:numFmt w:val="bullet"/>
      <w:lvlText w:val="•"/>
      <w:lvlJc w:val="left"/>
      <w:pPr>
        <w:ind w:left="6803" w:hanging="171"/>
      </w:pPr>
    </w:lvl>
  </w:abstractNum>
  <w:abstractNum w:abstractNumId="1" w15:restartNumberingAfterBreak="0">
    <w:nsid w:val="00000445"/>
    <w:multiLevelType w:val="multilevel"/>
    <w:tmpl w:val="000008C8"/>
    <w:lvl w:ilvl="0">
      <w:numFmt w:val="bullet"/>
      <w:lvlText w:val="•"/>
      <w:lvlJc w:val="left"/>
      <w:pPr>
        <w:ind w:left="1247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2141" w:hanging="171"/>
      </w:pPr>
    </w:lvl>
    <w:lvl w:ilvl="3">
      <w:numFmt w:val="bullet"/>
      <w:lvlText w:val="•"/>
      <w:lvlJc w:val="left"/>
      <w:pPr>
        <w:ind w:left="2922" w:hanging="171"/>
      </w:pPr>
    </w:lvl>
    <w:lvl w:ilvl="4">
      <w:numFmt w:val="bullet"/>
      <w:lvlText w:val="•"/>
      <w:lvlJc w:val="left"/>
      <w:pPr>
        <w:ind w:left="3703" w:hanging="171"/>
      </w:pPr>
    </w:lvl>
    <w:lvl w:ilvl="5">
      <w:numFmt w:val="bullet"/>
      <w:lvlText w:val="•"/>
      <w:lvlJc w:val="left"/>
      <w:pPr>
        <w:ind w:left="4485" w:hanging="171"/>
      </w:pPr>
    </w:lvl>
    <w:lvl w:ilvl="6">
      <w:numFmt w:val="bullet"/>
      <w:lvlText w:val="•"/>
      <w:lvlJc w:val="left"/>
      <w:pPr>
        <w:ind w:left="5266" w:hanging="171"/>
      </w:pPr>
    </w:lvl>
    <w:lvl w:ilvl="7">
      <w:numFmt w:val="bullet"/>
      <w:lvlText w:val="•"/>
      <w:lvlJc w:val="left"/>
      <w:pPr>
        <w:ind w:left="6047" w:hanging="171"/>
      </w:pPr>
    </w:lvl>
    <w:lvl w:ilvl="8">
      <w:numFmt w:val="bullet"/>
      <w:lvlText w:val="•"/>
      <w:lvlJc w:val="left"/>
      <w:pPr>
        <w:ind w:left="6828" w:hanging="171"/>
      </w:pPr>
    </w:lvl>
  </w:abstractNum>
  <w:abstractNum w:abstractNumId="2" w15:restartNumberingAfterBreak="0">
    <w:nsid w:val="00000446"/>
    <w:multiLevelType w:val="multilevel"/>
    <w:tmpl w:val="000008C9"/>
    <w:lvl w:ilvl="0">
      <w:numFmt w:val="bullet"/>
      <w:lvlText w:val="•"/>
      <w:lvlJc w:val="left"/>
      <w:pPr>
        <w:ind w:left="878" w:hanging="171"/>
      </w:pPr>
      <w:rPr>
        <w:rFonts w:ascii="Gotham Bold" w:hAnsi="Gotham Bold" w:cs="Gotham Bold"/>
        <w:b/>
        <w:bCs/>
        <w:color w:val="231F20"/>
        <w:w w:val="94"/>
        <w:sz w:val="17"/>
        <w:szCs w:val="17"/>
      </w:rPr>
    </w:lvl>
    <w:lvl w:ilvl="1">
      <w:numFmt w:val="bullet"/>
      <w:lvlText w:val="–"/>
      <w:lvlJc w:val="left"/>
      <w:pPr>
        <w:ind w:left="1218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2">
      <w:numFmt w:val="bullet"/>
      <w:lvlText w:val="•"/>
      <w:lvlJc w:val="left"/>
      <w:pPr>
        <w:ind w:left="1962" w:hanging="170"/>
      </w:pPr>
    </w:lvl>
    <w:lvl w:ilvl="3">
      <w:numFmt w:val="bullet"/>
      <w:lvlText w:val="•"/>
      <w:lvlJc w:val="left"/>
      <w:pPr>
        <w:ind w:left="2705" w:hanging="170"/>
      </w:pPr>
    </w:lvl>
    <w:lvl w:ilvl="4">
      <w:numFmt w:val="bullet"/>
      <w:lvlText w:val="•"/>
      <w:lvlJc w:val="left"/>
      <w:pPr>
        <w:ind w:left="3448" w:hanging="170"/>
      </w:pPr>
    </w:lvl>
    <w:lvl w:ilvl="5">
      <w:numFmt w:val="bullet"/>
      <w:lvlText w:val="•"/>
      <w:lvlJc w:val="left"/>
      <w:pPr>
        <w:ind w:left="4192" w:hanging="170"/>
      </w:pPr>
    </w:lvl>
    <w:lvl w:ilvl="6">
      <w:numFmt w:val="bullet"/>
      <w:lvlText w:val="•"/>
      <w:lvlJc w:val="left"/>
      <w:pPr>
        <w:ind w:left="4935" w:hanging="170"/>
      </w:pPr>
    </w:lvl>
    <w:lvl w:ilvl="7">
      <w:numFmt w:val="bullet"/>
      <w:lvlText w:val="•"/>
      <w:lvlJc w:val="left"/>
      <w:pPr>
        <w:ind w:left="5678" w:hanging="170"/>
      </w:pPr>
    </w:lvl>
    <w:lvl w:ilvl="8">
      <w:numFmt w:val="bullet"/>
      <w:lvlText w:val="•"/>
      <w:lvlJc w:val="left"/>
      <w:pPr>
        <w:ind w:left="6421" w:hanging="170"/>
      </w:pPr>
    </w:lvl>
  </w:abstractNum>
  <w:abstractNum w:abstractNumId="3" w15:restartNumberingAfterBreak="0">
    <w:nsid w:val="00000447"/>
    <w:multiLevelType w:val="multilevel"/>
    <w:tmpl w:val="000008CA"/>
    <w:lvl w:ilvl="0">
      <w:numFmt w:val="bullet"/>
      <w:lvlText w:val="•"/>
      <w:lvlJc w:val="left"/>
      <w:pPr>
        <w:ind w:left="1360" w:hanging="171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063" w:hanging="171"/>
      </w:pPr>
    </w:lvl>
    <w:lvl w:ilvl="2">
      <w:numFmt w:val="bullet"/>
      <w:lvlText w:val="•"/>
      <w:lvlJc w:val="left"/>
      <w:pPr>
        <w:ind w:left="2766" w:hanging="171"/>
      </w:pPr>
    </w:lvl>
    <w:lvl w:ilvl="3">
      <w:numFmt w:val="bullet"/>
      <w:lvlText w:val="•"/>
      <w:lvlJc w:val="left"/>
      <w:pPr>
        <w:ind w:left="3469" w:hanging="171"/>
      </w:pPr>
    </w:lvl>
    <w:lvl w:ilvl="4">
      <w:numFmt w:val="bullet"/>
      <w:lvlText w:val="•"/>
      <w:lvlJc w:val="left"/>
      <w:pPr>
        <w:ind w:left="4172" w:hanging="171"/>
      </w:pPr>
    </w:lvl>
    <w:lvl w:ilvl="5">
      <w:numFmt w:val="bullet"/>
      <w:lvlText w:val="•"/>
      <w:lvlJc w:val="left"/>
      <w:pPr>
        <w:ind w:left="4875" w:hanging="171"/>
      </w:pPr>
    </w:lvl>
    <w:lvl w:ilvl="6">
      <w:numFmt w:val="bullet"/>
      <w:lvlText w:val="•"/>
      <w:lvlJc w:val="left"/>
      <w:pPr>
        <w:ind w:left="5578" w:hanging="171"/>
      </w:pPr>
    </w:lvl>
    <w:lvl w:ilvl="7">
      <w:numFmt w:val="bullet"/>
      <w:lvlText w:val="•"/>
      <w:lvlJc w:val="left"/>
      <w:pPr>
        <w:ind w:left="6281" w:hanging="171"/>
      </w:pPr>
    </w:lvl>
    <w:lvl w:ilvl="8">
      <w:numFmt w:val="bullet"/>
      <w:lvlText w:val="•"/>
      <w:lvlJc w:val="left"/>
      <w:pPr>
        <w:ind w:left="6984" w:hanging="171"/>
      </w:pPr>
    </w:lvl>
  </w:abstractNum>
  <w:abstractNum w:abstractNumId="4" w15:restartNumberingAfterBreak="0">
    <w:nsid w:val="00000564"/>
    <w:multiLevelType w:val="multilevel"/>
    <w:tmpl w:val="000009E7"/>
    <w:lvl w:ilvl="0">
      <w:numFmt w:val="bullet"/>
      <w:lvlText w:val="–"/>
      <w:lvlJc w:val="left"/>
      <w:pPr>
        <w:ind w:left="1700" w:hanging="170"/>
      </w:pPr>
      <w:rPr>
        <w:rFonts w:ascii="Gotham Book" w:hAnsi="Gotham Book" w:cs="Gotham Book"/>
        <w:b w:val="0"/>
        <w:bCs w:val="0"/>
        <w:color w:val="231F20"/>
        <w:sz w:val="17"/>
        <w:szCs w:val="17"/>
      </w:rPr>
    </w:lvl>
    <w:lvl w:ilvl="1">
      <w:numFmt w:val="bullet"/>
      <w:lvlText w:val="•"/>
      <w:lvlJc w:val="left"/>
      <w:pPr>
        <w:ind w:left="2369" w:hanging="170"/>
      </w:pPr>
    </w:lvl>
    <w:lvl w:ilvl="2">
      <w:numFmt w:val="bullet"/>
      <w:lvlText w:val="•"/>
      <w:lvlJc w:val="left"/>
      <w:pPr>
        <w:ind w:left="3038" w:hanging="170"/>
      </w:pPr>
    </w:lvl>
    <w:lvl w:ilvl="3">
      <w:numFmt w:val="bullet"/>
      <w:lvlText w:val="•"/>
      <w:lvlJc w:val="left"/>
      <w:pPr>
        <w:ind w:left="3707" w:hanging="170"/>
      </w:pPr>
    </w:lvl>
    <w:lvl w:ilvl="4">
      <w:numFmt w:val="bullet"/>
      <w:lvlText w:val="•"/>
      <w:lvlJc w:val="left"/>
      <w:pPr>
        <w:ind w:left="4376" w:hanging="170"/>
      </w:pPr>
    </w:lvl>
    <w:lvl w:ilvl="5">
      <w:numFmt w:val="bullet"/>
      <w:lvlText w:val="•"/>
      <w:lvlJc w:val="left"/>
      <w:pPr>
        <w:ind w:left="5045" w:hanging="170"/>
      </w:pPr>
    </w:lvl>
    <w:lvl w:ilvl="6">
      <w:numFmt w:val="bullet"/>
      <w:lvlText w:val="•"/>
      <w:lvlJc w:val="left"/>
      <w:pPr>
        <w:ind w:left="5714" w:hanging="170"/>
      </w:pPr>
    </w:lvl>
    <w:lvl w:ilvl="7">
      <w:numFmt w:val="bullet"/>
      <w:lvlText w:val="•"/>
      <w:lvlJc w:val="left"/>
      <w:pPr>
        <w:ind w:left="6383" w:hanging="170"/>
      </w:pPr>
    </w:lvl>
    <w:lvl w:ilvl="8">
      <w:numFmt w:val="bullet"/>
      <w:lvlText w:val="•"/>
      <w:lvlJc w:val="left"/>
      <w:pPr>
        <w:ind w:left="7052" w:hanging="170"/>
      </w:pPr>
    </w:lvl>
  </w:abstractNum>
  <w:abstractNum w:abstractNumId="5" w15:restartNumberingAfterBreak="0">
    <w:nsid w:val="5138224E"/>
    <w:multiLevelType w:val="hybridMultilevel"/>
    <w:tmpl w:val="FC7A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5567"/>
    <w:multiLevelType w:val="hybridMultilevel"/>
    <w:tmpl w:val="2D965B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5"/>
    <w:rsid w:val="00135C15"/>
    <w:rsid w:val="004166E7"/>
    <w:rsid w:val="007034AE"/>
    <w:rsid w:val="00C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D615-1969-4A04-B95D-A68EC8D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C15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35C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5C15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35C15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35C1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869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</dc:creator>
  <cp:keywords/>
  <dc:description/>
  <cp:lastModifiedBy>Kufi</cp:lastModifiedBy>
  <cp:revision>1</cp:revision>
  <dcterms:created xsi:type="dcterms:W3CDTF">2017-10-18T15:22:00Z</dcterms:created>
  <dcterms:modified xsi:type="dcterms:W3CDTF">2017-10-18T15:41:00Z</dcterms:modified>
</cp:coreProperties>
</file>