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15" w:rsidRDefault="000A6E15" w:rsidP="000A6E1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Jelenléti ív</w:t>
      </w:r>
    </w:p>
    <w:p w:rsidR="000A6E15" w:rsidRDefault="000A6E15" w:rsidP="000A6E15">
      <w:pPr>
        <w:jc w:val="center"/>
        <w:rPr>
          <w:rFonts w:ascii="Verdana" w:hAnsi="Verdana"/>
          <w:i/>
          <w:sz w:val="20"/>
          <w:szCs w:val="20"/>
        </w:rPr>
      </w:pPr>
      <w:r w:rsidRPr="00EB64B9">
        <w:rPr>
          <w:rFonts w:ascii="Verdana" w:hAnsi="Verdana"/>
          <w:i/>
          <w:sz w:val="20"/>
          <w:szCs w:val="20"/>
        </w:rPr>
        <w:t>"SPORT PROJEKTELEMEK"</w:t>
      </w:r>
    </w:p>
    <w:p w:rsidR="000A6E15" w:rsidRDefault="000A6E15" w:rsidP="000A6E15">
      <w:pPr>
        <w:tabs>
          <w:tab w:val="left" w:pos="7650"/>
        </w:tabs>
        <w:spacing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hu-HU"/>
        </w:rPr>
      </w:pPr>
      <w:r w:rsidRPr="00EB64B9">
        <w:rPr>
          <w:rFonts w:ascii="Verdana" w:hAnsi="Verdana" w:cs="Arial"/>
          <w:sz w:val="20"/>
          <w:szCs w:val="20"/>
        </w:rPr>
        <w:t>EFOP-3.2.1-15-2016-00001</w:t>
      </w:r>
    </w:p>
    <w:p w:rsidR="000A6E15" w:rsidRDefault="000A6E15" w:rsidP="00CF1B3C">
      <w:pPr>
        <w:spacing w:line="360" w:lineRule="auto"/>
        <w:jc w:val="both"/>
        <w:rPr>
          <w:rFonts w:ascii="Verdana" w:eastAsia="Times New Roman" w:hAnsi="Verdana" w:cs="Arial"/>
          <w:bCs/>
          <w:i/>
          <w:sz w:val="20"/>
          <w:szCs w:val="20"/>
          <w:lang w:eastAsia="hu-HU"/>
        </w:rPr>
      </w:pPr>
    </w:p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3460"/>
        <w:gridCol w:w="6038"/>
      </w:tblGrid>
      <w:tr w:rsidR="005B3EAD" w:rsidTr="00EF40D7">
        <w:tc>
          <w:tcPr>
            <w:tcW w:w="3460" w:type="dxa"/>
            <w:vAlign w:val="center"/>
          </w:tcPr>
          <w:p w:rsidR="005B3EAD" w:rsidRDefault="005B3EAD" w:rsidP="005B3EAD">
            <w:pPr>
              <w:spacing w:line="360" w:lineRule="auto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  <w:t>Esemény megnevezése:</w:t>
            </w:r>
          </w:p>
        </w:tc>
        <w:tc>
          <w:tcPr>
            <w:tcW w:w="6038" w:type="dxa"/>
            <w:vAlign w:val="center"/>
          </w:tcPr>
          <w:p w:rsidR="005B3EAD" w:rsidRDefault="005B3EAD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  <w:t>Kis Iskolák Sportversenye – A sportoló nemzedékért</w:t>
            </w:r>
          </w:p>
        </w:tc>
      </w:tr>
      <w:tr w:rsidR="005B3EAD" w:rsidTr="00EF40D7">
        <w:tc>
          <w:tcPr>
            <w:tcW w:w="3460" w:type="dxa"/>
            <w:vAlign w:val="center"/>
          </w:tcPr>
          <w:p w:rsidR="005B3EAD" w:rsidRDefault="005B3EAD" w:rsidP="005B3EAD">
            <w:pPr>
              <w:spacing w:line="360" w:lineRule="auto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  <w:t>Sportág:</w:t>
            </w:r>
            <w:r w:rsidRPr="005B3EAD">
              <w:rPr>
                <w:rFonts w:ascii="Verdana" w:eastAsia="Times New Roman" w:hAnsi="Verdana" w:cs="Arial"/>
                <w:bCs/>
                <w:i/>
                <w:sz w:val="12"/>
                <w:szCs w:val="12"/>
                <w:lang w:eastAsia="hu-HU"/>
              </w:rPr>
              <w:t>(atlétika/labdarúgás/kézilabda)</w:t>
            </w:r>
          </w:p>
        </w:tc>
        <w:sdt>
          <w:sdtPr>
            <w:rPr>
              <w:rFonts w:ascii="Verdana" w:eastAsia="Times New Roman" w:hAnsi="Verdana" w:cs="Arial"/>
              <w:bCs/>
              <w:i/>
              <w:sz w:val="20"/>
              <w:szCs w:val="20"/>
              <w:lang w:eastAsia="hu-HU"/>
            </w:rPr>
            <w:id w:val="-969665724"/>
            <w:placeholder>
              <w:docPart w:val="14C76EB408A24058894C29B54C8F8F53"/>
            </w:placeholder>
            <w:comboBox>
              <w:listItem w:displayText="               " w:value="1"/>
              <w:listItem w:displayText="Atlétika" w:value="Atlétika"/>
              <w:listItem w:displayText="Labdarúgás" w:value="Labdarúgás"/>
              <w:listItem w:displayText="Kézilabda" w:value="Kézilabda"/>
            </w:comboBox>
          </w:sdtPr>
          <w:sdtContent>
            <w:tc>
              <w:tcPr>
                <w:tcW w:w="6038" w:type="dxa"/>
                <w:vAlign w:val="center"/>
              </w:tcPr>
              <w:p w:rsidR="005B3EAD" w:rsidRDefault="00492AB3" w:rsidP="00492AB3">
                <w:pPr>
                  <w:spacing w:line="360" w:lineRule="auto"/>
                  <w:jc w:val="center"/>
                  <w:rPr>
                    <w:rFonts w:ascii="Verdana" w:eastAsia="Times New Roman" w:hAnsi="Verdana" w:cs="Arial"/>
                    <w:bCs/>
                    <w:i/>
                    <w:sz w:val="20"/>
                    <w:szCs w:val="20"/>
                    <w:lang w:eastAsia="hu-HU"/>
                  </w:rPr>
                </w:pPr>
                <w:r>
                  <w:rPr>
                    <w:rFonts w:ascii="Verdana" w:eastAsia="Times New Roman" w:hAnsi="Verdana" w:cs="Arial"/>
                    <w:bCs/>
                    <w:i/>
                    <w:sz w:val="20"/>
                    <w:szCs w:val="20"/>
                    <w:lang w:eastAsia="hu-HU"/>
                  </w:rPr>
                  <w:t xml:space="preserve">               </w:t>
                </w:r>
              </w:p>
            </w:tc>
          </w:sdtContent>
        </w:sdt>
      </w:tr>
      <w:tr w:rsidR="005B3EAD" w:rsidTr="00EF40D7">
        <w:tc>
          <w:tcPr>
            <w:tcW w:w="3460" w:type="dxa"/>
            <w:vAlign w:val="center"/>
          </w:tcPr>
          <w:p w:rsidR="005B3EAD" w:rsidRDefault="005B3EAD" w:rsidP="005B3EAD">
            <w:pPr>
              <w:spacing w:line="360" w:lineRule="auto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  <w:t xml:space="preserve">Típus: </w:t>
            </w:r>
            <w:r w:rsidRPr="005B3EAD">
              <w:rPr>
                <w:rFonts w:ascii="Verdana" w:eastAsia="Times New Roman" w:hAnsi="Verdana" w:cs="Arial"/>
                <w:bCs/>
                <w:i/>
                <w:sz w:val="12"/>
                <w:szCs w:val="12"/>
                <w:lang w:eastAsia="hu-HU"/>
              </w:rPr>
              <w:t>(alapszint/megyei elődönt/megyei döntő)</w:t>
            </w:r>
          </w:p>
        </w:tc>
        <w:sdt>
          <w:sdtPr>
            <w:rPr>
              <w:rFonts w:ascii="Verdana" w:eastAsia="Times New Roman" w:hAnsi="Verdana" w:cs="Arial"/>
              <w:bCs/>
              <w:i/>
              <w:sz w:val="20"/>
              <w:szCs w:val="20"/>
              <w:lang w:eastAsia="hu-HU"/>
            </w:rPr>
            <w:id w:val="-1572572604"/>
            <w:placeholder>
              <w:docPart w:val="F0F992D5CF6C4A26B1610DDA0ECAA696"/>
            </w:placeholder>
            <w:comboBox>
              <w:listItem w:displayText="              " w:value="1"/>
              <w:listItem w:displayText="Alapszintű/Körzeti" w:value="Alapszintű/Körzeti"/>
              <w:listItem w:displayText="Megyei elődöntő" w:value="Megyei elődöntő"/>
              <w:listItem w:displayText="Megyei döntő" w:value="Megyei döntő"/>
            </w:comboBox>
          </w:sdtPr>
          <w:sdtContent>
            <w:tc>
              <w:tcPr>
                <w:tcW w:w="6038" w:type="dxa"/>
                <w:vAlign w:val="center"/>
              </w:tcPr>
              <w:p w:rsidR="005B3EAD" w:rsidRDefault="00492AB3" w:rsidP="00492AB3">
                <w:pPr>
                  <w:spacing w:line="360" w:lineRule="auto"/>
                  <w:jc w:val="center"/>
                  <w:rPr>
                    <w:rFonts w:ascii="Verdana" w:eastAsia="Times New Roman" w:hAnsi="Verdana" w:cs="Arial"/>
                    <w:bCs/>
                    <w:i/>
                    <w:sz w:val="20"/>
                    <w:szCs w:val="20"/>
                    <w:lang w:eastAsia="hu-HU"/>
                  </w:rPr>
                </w:pPr>
                <w:r>
                  <w:rPr>
                    <w:rFonts w:ascii="Verdana" w:eastAsia="Times New Roman" w:hAnsi="Verdana" w:cs="Arial"/>
                    <w:bCs/>
                    <w:i/>
                    <w:sz w:val="20"/>
                    <w:szCs w:val="20"/>
                    <w:lang w:eastAsia="hu-HU"/>
                  </w:rPr>
                  <w:t xml:space="preserve">              </w:t>
                </w:r>
              </w:p>
            </w:tc>
          </w:sdtContent>
        </w:sdt>
      </w:tr>
      <w:tr w:rsidR="005B3EAD" w:rsidTr="00EF40D7">
        <w:tc>
          <w:tcPr>
            <w:tcW w:w="3460" w:type="dxa"/>
            <w:vAlign w:val="center"/>
          </w:tcPr>
          <w:p w:rsidR="005B3EAD" w:rsidRDefault="005B3EAD" w:rsidP="005B3EAD">
            <w:pPr>
              <w:spacing w:line="360" w:lineRule="auto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  <w:t xml:space="preserve">Rendező: </w:t>
            </w:r>
            <w:r w:rsidRPr="005B3EAD">
              <w:rPr>
                <w:rFonts w:ascii="Verdana" w:eastAsia="Times New Roman" w:hAnsi="Verdana" w:cs="Arial"/>
                <w:bCs/>
                <w:i/>
                <w:sz w:val="12"/>
                <w:szCs w:val="12"/>
                <w:lang w:eastAsia="hu-HU"/>
              </w:rPr>
              <w:t>(megye/</w:t>
            </w:r>
            <w:proofErr w:type="spellStart"/>
            <w:r w:rsidRPr="005B3EAD">
              <w:rPr>
                <w:rFonts w:ascii="Verdana" w:eastAsia="Times New Roman" w:hAnsi="Verdana" w:cs="Arial"/>
                <w:bCs/>
                <w:i/>
                <w:sz w:val="12"/>
                <w:szCs w:val="12"/>
                <w:lang w:eastAsia="hu-HU"/>
              </w:rPr>
              <w:t>dsb</w:t>
            </w:r>
            <w:proofErr w:type="spellEnd"/>
            <w:r w:rsidRPr="005B3EAD">
              <w:rPr>
                <w:rFonts w:ascii="Verdana" w:eastAsia="Times New Roman" w:hAnsi="Verdana" w:cs="Arial"/>
                <w:bCs/>
                <w:i/>
                <w:sz w:val="12"/>
                <w:szCs w:val="12"/>
                <w:lang w:eastAsia="hu-HU"/>
              </w:rPr>
              <w:t xml:space="preserve"> neve)</w:t>
            </w:r>
          </w:p>
        </w:tc>
        <w:tc>
          <w:tcPr>
            <w:tcW w:w="6038" w:type="dxa"/>
            <w:vAlign w:val="center"/>
          </w:tcPr>
          <w:p w:rsidR="005B3EAD" w:rsidRDefault="005B3EAD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</w:p>
        </w:tc>
      </w:tr>
      <w:tr w:rsidR="005B3EAD" w:rsidTr="00EF40D7">
        <w:trPr>
          <w:trHeight w:val="70"/>
        </w:trPr>
        <w:tc>
          <w:tcPr>
            <w:tcW w:w="3460" w:type="dxa"/>
            <w:vAlign w:val="center"/>
          </w:tcPr>
          <w:p w:rsidR="005B3EAD" w:rsidRDefault="005B3EAD" w:rsidP="005B3EAD">
            <w:pPr>
              <w:spacing w:line="360" w:lineRule="auto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6038" w:type="dxa"/>
            <w:vAlign w:val="center"/>
          </w:tcPr>
          <w:p w:rsidR="005B3EAD" w:rsidRDefault="005B3EAD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</w:p>
        </w:tc>
      </w:tr>
      <w:tr w:rsidR="005B3EAD" w:rsidTr="00EF40D7">
        <w:trPr>
          <w:trHeight w:val="70"/>
        </w:trPr>
        <w:tc>
          <w:tcPr>
            <w:tcW w:w="3460" w:type="dxa"/>
            <w:vAlign w:val="center"/>
          </w:tcPr>
          <w:p w:rsidR="005B3EAD" w:rsidRDefault="005B3EAD" w:rsidP="005B3EAD">
            <w:pPr>
              <w:spacing w:line="360" w:lineRule="auto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  <w:t>Helyszín:</w:t>
            </w:r>
          </w:p>
        </w:tc>
        <w:tc>
          <w:tcPr>
            <w:tcW w:w="6038" w:type="dxa"/>
            <w:vAlign w:val="center"/>
          </w:tcPr>
          <w:p w:rsidR="005B3EAD" w:rsidRDefault="005B3EAD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i/>
                <w:sz w:val="20"/>
                <w:szCs w:val="20"/>
                <w:lang w:eastAsia="hu-HU"/>
              </w:rPr>
            </w:pPr>
          </w:p>
        </w:tc>
      </w:tr>
    </w:tbl>
    <w:p w:rsidR="005B3EAD" w:rsidRPr="00DF228B" w:rsidRDefault="005B3EAD" w:rsidP="00DE3268">
      <w:pPr>
        <w:spacing w:before="120" w:after="100" w:afterAutospacing="1"/>
        <w:ind w:left="-284" w:right="-283"/>
        <w:jc w:val="both"/>
        <w:rPr>
          <w:rFonts w:ascii="Verdana" w:eastAsia="Times New Roman" w:hAnsi="Verdana" w:cs="Arial"/>
          <w:bCs/>
          <w:sz w:val="18"/>
          <w:szCs w:val="20"/>
          <w:lang w:eastAsia="hu-HU"/>
        </w:rPr>
      </w:pP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1179"/>
        <w:gridCol w:w="2846"/>
        <w:gridCol w:w="2433"/>
        <w:gridCol w:w="3176"/>
      </w:tblGrid>
      <w:tr w:rsidR="00EF40D7" w:rsidRPr="00EF40D7" w:rsidTr="00EF40D7">
        <w:trPr>
          <w:trHeight w:val="353"/>
          <w:tblHeader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7" w:rsidRPr="00EF40D7" w:rsidRDefault="00EF40D7" w:rsidP="00EF40D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D7" w:rsidRPr="00EF40D7" w:rsidRDefault="00EF40D7" w:rsidP="00EF40D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Név (olvasható)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7" w:rsidRPr="00EF40D7" w:rsidRDefault="00EF40D7" w:rsidP="00EF40D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D7" w:rsidRPr="00EF40D7" w:rsidRDefault="004039D1" w:rsidP="00EF40D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u-HU"/>
              </w:rPr>
              <w:t>TAJ szám</w:t>
            </w:r>
          </w:p>
        </w:tc>
      </w:tr>
      <w:tr w:rsidR="00EF40D7" w:rsidRPr="00EF40D7" w:rsidTr="00EF40D7">
        <w:trPr>
          <w:trHeight w:val="36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6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6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6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6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36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2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lastRenderedPageBreak/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2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  <w:tr w:rsidR="00EF40D7" w:rsidRPr="00EF40D7" w:rsidTr="00EF40D7">
        <w:trPr>
          <w:trHeight w:val="40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 w:rsidP="005B3EAD">
            <w:pPr>
              <w:spacing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  <w:r w:rsidRPr="00EF40D7"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D7" w:rsidRPr="00EF40D7" w:rsidRDefault="00EF40D7">
            <w:pPr>
              <w:spacing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hu-HU"/>
              </w:rPr>
            </w:pPr>
          </w:p>
        </w:tc>
      </w:tr>
    </w:tbl>
    <w:p w:rsidR="00454329" w:rsidRPr="000D5E15" w:rsidRDefault="00454329" w:rsidP="005B3EAD"/>
    <w:sectPr w:rsidR="00454329" w:rsidRPr="000D5E15" w:rsidSect="003F7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" w:right="1416" w:bottom="1417" w:left="1417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D5" w:rsidRDefault="00D12DD5" w:rsidP="004B28B9">
      <w:r>
        <w:separator/>
      </w:r>
    </w:p>
  </w:endnote>
  <w:endnote w:type="continuationSeparator" w:id="0">
    <w:p w:rsidR="00D12DD5" w:rsidRDefault="00D12DD5" w:rsidP="004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D1" w:rsidRDefault="004039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D1" w:rsidRDefault="004039D1" w:rsidP="00183317">
    <w:pPr>
      <w:pStyle w:val="llb"/>
      <w:ind w:left="-1134"/>
      <w:jc w:val="both"/>
      <w:rPr>
        <w:sz w:val="16"/>
      </w:rPr>
    </w:pPr>
    <w:r w:rsidRPr="00183317">
      <w:rPr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-177047</wp:posOffset>
          </wp:positionV>
          <wp:extent cx="3231515" cy="2260600"/>
          <wp:effectExtent l="0" t="0" r="6985" b="6350"/>
          <wp:wrapTight wrapText="bothSides">
            <wp:wrapPolygon edited="0">
              <wp:start x="12988" y="0"/>
              <wp:lineTo x="11715" y="182"/>
              <wp:lineTo x="7131" y="2366"/>
              <wp:lineTo x="4457" y="5825"/>
              <wp:lineTo x="2674" y="8737"/>
              <wp:lineTo x="1401" y="11649"/>
              <wp:lineTo x="509" y="14562"/>
              <wp:lineTo x="0" y="17474"/>
              <wp:lineTo x="0" y="21479"/>
              <wp:lineTo x="21519" y="21479"/>
              <wp:lineTo x="21519" y="728"/>
              <wp:lineTo x="17445" y="0"/>
              <wp:lineTo x="12988" y="0"/>
            </wp:wrapPolygon>
          </wp:wrapTight>
          <wp:docPr id="84" name="Kép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515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9D1" w:rsidRPr="00FA03B1" w:rsidRDefault="004039D1" w:rsidP="00FA03B1">
    <w:pPr>
      <w:pStyle w:val="llb"/>
      <w:ind w:left="-1134"/>
      <w:rPr>
        <w:sz w:val="16"/>
      </w:rPr>
    </w:pPr>
    <w:r w:rsidRPr="00FA03B1">
      <w:rPr>
        <w:sz w:val="16"/>
      </w:rPr>
      <w:t>Ezúton tájékoztatjuk Önöket arról, hogy a rendezvény alkalmával kép-, hang- és videófelvétel készül. (NAIH-125153)</w:t>
    </w:r>
  </w:p>
  <w:p w:rsidR="004039D1" w:rsidRPr="00FA03B1" w:rsidRDefault="004039D1" w:rsidP="00FA03B1">
    <w:pPr>
      <w:pStyle w:val="llb"/>
      <w:ind w:left="-1134"/>
      <w:rPr>
        <w:sz w:val="16"/>
      </w:rPr>
    </w:pPr>
  </w:p>
  <w:p w:rsidR="004039D1" w:rsidRPr="00FA03B1" w:rsidRDefault="004039D1" w:rsidP="000D5E15">
    <w:pPr>
      <w:pStyle w:val="llb"/>
      <w:ind w:left="-1134"/>
      <w:jc w:val="both"/>
      <w:rPr>
        <w:sz w:val="16"/>
      </w:rPr>
    </w:pPr>
    <w:r w:rsidRPr="00FA03B1">
      <w:rPr>
        <w:sz w:val="16"/>
      </w:rPr>
      <w:t>Az Új Nemzedék Központ Nonprofit Közhasznú Korlátolt Felelősségű Társaság, mint Adatkezelő, a megadott adatokat az Adatkezelési és Adatvédelmi Szabályzatában (2017), és a vonatkozó hatályos jogszabályokban meghatározott követelményeknek megfelelően kezeli az EFOP-3.2.1-15-2016-00001 számú, „Tehetségek Magyarországa” című projektjében. (NAIH-125334) Az adatkezelés célja: az uniós támogatással megvalósított projektek támogatási szerződéseiben meghatározott céljának, a szakmai elvárásoknak megfelelő megvalósulás igazolása, a támogatás elszámolásának alátámasztása a támogatáskezelő irányba. Aláírásommal igazolom, hogy az adatkezeléssel összefüggő tájékoztatást megkaptam, valamint hozzájárulok az adatkezeléshez.</w:t>
    </w:r>
  </w:p>
  <w:p w:rsidR="004039D1" w:rsidRPr="00FA03B1" w:rsidRDefault="004039D1" w:rsidP="00FA03B1">
    <w:pPr>
      <w:pStyle w:val="llb"/>
      <w:ind w:left="-1134"/>
      <w:rPr>
        <w:sz w:val="16"/>
      </w:rPr>
    </w:pPr>
  </w:p>
  <w:p w:rsidR="004039D1" w:rsidRPr="00FA03B1" w:rsidRDefault="004039D1" w:rsidP="00FA03B1">
    <w:pPr>
      <w:pStyle w:val="llb"/>
      <w:ind w:left="-1134"/>
      <w:rPr>
        <w:sz w:val="16"/>
      </w:rPr>
    </w:pPr>
  </w:p>
  <w:p w:rsidR="004039D1" w:rsidRDefault="004039D1" w:rsidP="00FA03B1">
    <w:pPr>
      <w:pStyle w:val="llb"/>
      <w:tabs>
        <w:tab w:val="clear" w:pos="4536"/>
      </w:tabs>
      <w:ind w:left="-1134"/>
      <w:rPr>
        <w:sz w:val="16"/>
      </w:rPr>
    </w:pPr>
    <w:r w:rsidRPr="00FA03B1">
      <w:rPr>
        <w:sz w:val="16"/>
      </w:rPr>
      <w:t xml:space="preserve">Adatkezelési és Adatvédelmi Szabályzat: </w:t>
    </w:r>
    <w:hyperlink r:id="rId2" w:history="1">
      <w:r w:rsidRPr="0053065F">
        <w:rPr>
          <w:rStyle w:val="Hiperhivatkozs"/>
          <w:sz w:val="16"/>
        </w:rPr>
        <w:t>http://www.ujnemzedek.hu/adatvedelem</w:t>
      </w:r>
    </w:hyperlink>
  </w:p>
  <w:p w:rsidR="004039D1" w:rsidRDefault="004039D1" w:rsidP="00FA03B1">
    <w:pPr>
      <w:pStyle w:val="llb"/>
      <w:tabs>
        <w:tab w:val="clear" w:pos="4536"/>
      </w:tabs>
      <w:ind w:left="-1134"/>
      <w:rPr>
        <w:sz w:val="16"/>
        <w:szCs w:val="16"/>
      </w:rPr>
    </w:pPr>
  </w:p>
  <w:p w:rsidR="004039D1" w:rsidRPr="00FE161D" w:rsidRDefault="004039D1" w:rsidP="00FE161D">
    <w:pPr>
      <w:pStyle w:val="llb"/>
      <w:tabs>
        <w:tab w:val="clear" w:pos="4536"/>
      </w:tabs>
      <w:ind w:left="-113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D1" w:rsidRDefault="004039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D5" w:rsidRDefault="00D12DD5" w:rsidP="004B28B9">
      <w:r>
        <w:separator/>
      </w:r>
    </w:p>
  </w:footnote>
  <w:footnote w:type="continuationSeparator" w:id="0">
    <w:p w:rsidR="00D12DD5" w:rsidRDefault="00D12DD5" w:rsidP="004B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D1" w:rsidRDefault="004039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D1" w:rsidRDefault="004039D1" w:rsidP="003F7A66">
    <w:pPr>
      <w:pStyle w:val="lfej"/>
      <w:tabs>
        <w:tab w:val="clear" w:pos="4536"/>
        <w:tab w:val="clear" w:pos="9072"/>
        <w:tab w:val="center" w:pos="10206"/>
      </w:tabs>
      <w:ind w:left="-1134" w:right="-1275"/>
    </w:pPr>
    <w:r>
      <w:rPr>
        <w:noProof/>
        <w:lang w:eastAsia="hu-HU"/>
      </w:rPr>
      <w:drawing>
        <wp:inline distT="0" distB="0" distL="0" distR="0">
          <wp:extent cx="1553886" cy="876300"/>
          <wp:effectExtent l="0" t="0" r="8255" b="0"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60" cy="91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D1" w:rsidRDefault="00403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5464D"/>
    <w:multiLevelType w:val="hybridMultilevel"/>
    <w:tmpl w:val="E3D88B2A"/>
    <w:lvl w:ilvl="0" w:tplc="A64C2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B9"/>
    <w:rsid w:val="000650B2"/>
    <w:rsid w:val="00083970"/>
    <w:rsid w:val="000848E6"/>
    <w:rsid w:val="000A6E15"/>
    <w:rsid w:val="000D5E15"/>
    <w:rsid w:val="00114812"/>
    <w:rsid w:val="00132925"/>
    <w:rsid w:val="00175FEB"/>
    <w:rsid w:val="00183317"/>
    <w:rsid w:val="00193FAD"/>
    <w:rsid w:val="00242C70"/>
    <w:rsid w:val="0029406F"/>
    <w:rsid w:val="002E4216"/>
    <w:rsid w:val="003106D6"/>
    <w:rsid w:val="0038527D"/>
    <w:rsid w:val="003F7A66"/>
    <w:rsid w:val="004023BE"/>
    <w:rsid w:val="004039D1"/>
    <w:rsid w:val="00454329"/>
    <w:rsid w:val="00475EF3"/>
    <w:rsid w:val="00492AB3"/>
    <w:rsid w:val="00493F84"/>
    <w:rsid w:val="004B28B9"/>
    <w:rsid w:val="004B34F4"/>
    <w:rsid w:val="00577F00"/>
    <w:rsid w:val="005B3EAD"/>
    <w:rsid w:val="005E0F3E"/>
    <w:rsid w:val="00612968"/>
    <w:rsid w:val="00644770"/>
    <w:rsid w:val="0068399B"/>
    <w:rsid w:val="006A1557"/>
    <w:rsid w:val="0074001B"/>
    <w:rsid w:val="007C1794"/>
    <w:rsid w:val="0087023E"/>
    <w:rsid w:val="009400F4"/>
    <w:rsid w:val="00A91BE3"/>
    <w:rsid w:val="00AE72FE"/>
    <w:rsid w:val="00B248CE"/>
    <w:rsid w:val="00B35189"/>
    <w:rsid w:val="00BF6EB3"/>
    <w:rsid w:val="00C6650B"/>
    <w:rsid w:val="00CD7501"/>
    <w:rsid w:val="00CF1B3C"/>
    <w:rsid w:val="00D12DD5"/>
    <w:rsid w:val="00D93D33"/>
    <w:rsid w:val="00DE3268"/>
    <w:rsid w:val="00DF228B"/>
    <w:rsid w:val="00DF6461"/>
    <w:rsid w:val="00E06201"/>
    <w:rsid w:val="00E531D7"/>
    <w:rsid w:val="00EF40D7"/>
    <w:rsid w:val="00F572D1"/>
    <w:rsid w:val="00FA03B1"/>
    <w:rsid w:val="00FE161D"/>
    <w:rsid w:val="00FE1ED3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4D23"/>
  <w15:chartTrackingRefBased/>
  <w15:docId w15:val="{8AD23477-E2C7-4D19-B5E6-282DC22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52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28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B28B9"/>
  </w:style>
  <w:style w:type="paragraph" w:styleId="llb">
    <w:name w:val="footer"/>
    <w:basedOn w:val="Norml"/>
    <w:link w:val="llbChar"/>
    <w:uiPriority w:val="99"/>
    <w:unhideWhenUsed/>
    <w:rsid w:val="004B28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B28B9"/>
  </w:style>
  <w:style w:type="table" w:styleId="Rcsostblzat">
    <w:name w:val="Table Grid"/>
    <w:basedOn w:val="Normltblzat"/>
    <w:uiPriority w:val="39"/>
    <w:rsid w:val="002E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2C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C7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023E"/>
    <w:pPr>
      <w:spacing w:after="160" w:line="259" w:lineRule="auto"/>
      <w:ind w:left="720"/>
      <w:contextualSpacing/>
    </w:pPr>
    <w:rPr>
      <w:rFonts w:asciiTheme="minorHAnsi" w:eastAsia="Times New Roman" w:hAnsiTheme="minorHAnsi"/>
    </w:rPr>
  </w:style>
  <w:style w:type="character" w:styleId="Hiperhivatkozs">
    <w:name w:val="Hyperlink"/>
    <w:basedOn w:val="Bekezdsalapbettpusa"/>
    <w:uiPriority w:val="99"/>
    <w:unhideWhenUsed/>
    <w:rsid w:val="00FE161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161D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rsid w:val="005B3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nemzedek.hu/adatvedele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76EB408A24058894C29B54C8F8F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DB7F25-5BF6-4766-A37F-B7AC9245C08B}"/>
      </w:docPartPr>
      <w:docPartBody>
        <w:p w:rsidR="00B80577" w:rsidRDefault="009057C4" w:rsidP="009057C4">
          <w:pPr>
            <w:pStyle w:val="14C76EB408A24058894C29B54C8F8F53"/>
          </w:pPr>
          <w:r w:rsidRPr="006B26D0">
            <w:rPr>
              <w:rStyle w:val="Helyrzszveg"/>
            </w:rPr>
            <w:t>Jelöljön ki egy elemet.</w:t>
          </w:r>
        </w:p>
      </w:docPartBody>
    </w:docPart>
    <w:docPart>
      <w:docPartPr>
        <w:name w:val="F0F992D5CF6C4A26B1610DDA0ECAA6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58581-3F71-4E3D-8456-1D9EA279E65C}"/>
      </w:docPartPr>
      <w:docPartBody>
        <w:p w:rsidR="00B80577" w:rsidRDefault="009057C4" w:rsidP="009057C4">
          <w:pPr>
            <w:pStyle w:val="F0F992D5CF6C4A26B1610DDA0ECAA696"/>
          </w:pPr>
          <w:r w:rsidRPr="006B26D0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99"/>
    <w:rsid w:val="000B600C"/>
    <w:rsid w:val="002E41B9"/>
    <w:rsid w:val="004303FC"/>
    <w:rsid w:val="005B2299"/>
    <w:rsid w:val="008B0B39"/>
    <w:rsid w:val="009057C4"/>
    <w:rsid w:val="00B80577"/>
    <w:rsid w:val="00B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57C4"/>
    <w:rPr>
      <w:color w:val="808080"/>
    </w:rPr>
  </w:style>
  <w:style w:type="paragraph" w:customStyle="1" w:styleId="AB812B9EA418425F8CCF0227BF9E7F0C">
    <w:name w:val="AB812B9EA418425F8CCF0227BF9E7F0C"/>
    <w:rsid w:val="005B2299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C76EB408A24058894C29B54C8F8F53">
    <w:name w:val="14C76EB408A24058894C29B54C8F8F53"/>
    <w:rsid w:val="009057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0F992D5CF6C4A26B1610DDA0ECAA696">
    <w:name w:val="F0F992D5CF6C4A26B1610DDA0ECAA696"/>
    <w:rsid w:val="009057C4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F5EC-7FBA-4E0A-8A48-60D96E46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 Éva Réka</dc:creator>
  <cp:keywords/>
  <dc:description/>
  <cp:lastModifiedBy>Tilinger Balázs</cp:lastModifiedBy>
  <cp:revision>2</cp:revision>
  <cp:lastPrinted>2018-09-13T09:26:00Z</cp:lastPrinted>
  <dcterms:created xsi:type="dcterms:W3CDTF">2019-04-02T06:20:00Z</dcterms:created>
  <dcterms:modified xsi:type="dcterms:W3CDTF">2019-04-02T06:20:00Z</dcterms:modified>
</cp:coreProperties>
</file>